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DA1" w:rsidRPr="00B8306C" w:rsidRDefault="00070A1A" w:rsidP="00070A1A">
      <w:pPr>
        <w:jc w:val="center"/>
        <w:rPr>
          <w:rFonts w:asciiTheme="majorEastAsia" w:eastAsiaTheme="majorEastAsia" w:hAnsiTheme="majorEastAsia"/>
          <w:sz w:val="36"/>
        </w:rPr>
      </w:pPr>
      <w:r w:rsidRPr="00B8306C">
        <w:rPr>
          <w:rFonts w:asciiTheme="majorEastAsia" w:eastAsiaTheme="majorEastAsia" w:hAnsiTheme="majorEastAsia" w:hint="eastAsia"/>
          <w:sz w:val="36"/>
        </w:rPr>
        <w:t>委　任　契　約　書</w:t>
      </w:r>
    </w:p>
    <w:p w:rsidR="00070A1A" w:rsidRDefault="00070A1A">
      <w:pPr>
        <w:rPr>
          <w:sz w:val="24"/>
        </w:rPr>
      </w:pPr>
    </w:p>
    <w:p w:rsidR="00070A1A" w:rsidRPr="00070A1A" w:rsidRDefault="00070A1A" w:rsidP="00070A1A">
      <w:pPr>
        <w:ind w:firstLineChars="100" w:firstLine="240"/>
        <w:rPr>
          <w:sz w:val="24"/>
        </w:rPr>
      </w:pPr>
      <w:r>
        <w:rPr>
          <w:rFonts w:hint="eastAsia"/>
          <w:sz w:val="24"/>
        </w:rPr>
        <w:t xml:space="preserve">依頼者　　　　を甲，受任弁護士　　　　</w:t>
      </w:r>
      <w:r w:rsidRPr="00070A1A">
        <w:rPr>
          <w:rFonts w:hint="eastAsia"/>
          <w:sz w:val="24"/>
        </w:rPr>
        <w:t>を乙として，次のとおり，委任契約を締結する。</w:t>
      </w:r>
    </w:p>
    <w:p w:rsidR="00070A1A" w:rsidRPr="00B8306C" w:rsidRDefault="00070A1A" w:rsidP="00070A1A">
      <w:pPr>
        <w:rPr>
          <w:rFonts w:asciiTheme="majorEastAsia" w:eastAsiaTheme="majorEastAsia" w:hAnsiTheme="majorEastAsia"/>
          <w:sz w:val="24"/>
        </w:rPr>
      </w:pPr>
      <w:r w:rsidRPr="00B8306C">
        <w:rPr>
          <w:rFonts w:asciiTheme="majorEastAsia" w:eastAsiaTheme="majorEastAsia" w:hAnsiTheme="majorEastAsia" w:hint="eastAsia"/>
          <w:sz w:val="24"/>
        </w:rPr>
        <w:t>第1条（事件等の表示）</w:t>
      </w:r>
    </w:p>
    <w:p w:rsidR="00070A1A" w:rsidRPr="00070A1A" w:rsidRDefault="00070A1A" w:rsidP="00070A1A">
      <w:pPr>
        <w:ind w:firstLineChars="200" w:firstLine="480"/>
        <w:rPr>
          <w:sz w:val="24"/>
        </w:rPr>
      </w:pPr>
      <w:r w:rsidRPr="00070A1A">
        <w:rPr>
          <w:rFonts w:hint="eastAsia"/>
          <w:sz w:val="24"/>
        </w:rPr>
        <w:t>甲は，乙に対して甲の破産申立てを委任し，乙はこれを受任する。</w:t>
      </w:r>
    </w:p>
    <w:p w:rsidR="00070A1A" w:rsidRPr="00B8306C" w:rsidRDefault="00070A1A" w:rsidP="00070A1A">
      <w:pPr>
        <w:rPr>
          <w:rFonts w:asciiTheme="majorEastAsia" w:eastAsiaTheme="majorEastAsia" w:hAnsiTheme="majorEastAsia"/>
          <w:sz w:val="24"/>
        </w:rPr>
      </w:pPr>
      <w:r w:rsidRPr="00B8306C">
        <w:rPr>
          <w:rFonts w:asciiTheme="majorEastAsia" w:eastAsiaTheme="majorEastAsia" w:hAnsiTheme="majorEastAsia" w:hint="eastAsia"/>
          <w:sz w:val="24"/>
        </w:rPr>
        <w:t>第2条（乙の義務）</w:t>
      </w:r>
    </w:p>
    <w:p w:rsidR="00070A1A" w:rsidRPr="00070A1A" w:rsidRDefault="00070A1A" w:rsidP="00070A1A">
      <w:pPr>
        <w:rPr>
          <w:sz w:val="24"/>
        </w:rPr>
      </w:pPr>
      <w:r w:rsidRPr="00070A1A">
        <w:rPr>
          <w:rFonts w:hint="eastAsia"/>
          <w:sz w:val="24"/>
        </w:rPr>
        <w:t xml:space="preserve">　</w:t>
      </w:r>
      <w:r w:rsidRPr="00070A1A">
        <w:rPr>
          <w:rFonts w:hint="eastAsia"/>
          <w:sz w:val="24"/>
        </w:rPr>
        <w:t xml:space="preserve">  </w:t>
      </w:r>
      <w:r w:rsidRPr="00070A1A">
        <w:rPr>
          <w:rFonts w:hint="eastAsia"/>
          <w:sz w:val="24"/>
        </w:rPr>
        <w:t>乙は，弁護士法にのっとり，誠実に委任事務の処理に当たるものとする。</w:t>
      </w:r>
    </w:p>
    <w:p w:rsidR="00070A1A" w:rsidRPr="00B8306C" w:rsidRDefault="00070A1A" w:rsidP="00070A1A">
      <w:pPr>
        <w:rPr>
          <w:rFonts w:asciiTheme="majorEastAsia" w:eastAsiaTheme="majorEastAsia" w:hAnsiTheme="majorEastAsia"/>
          <w:sz w:val="24"/>
        </w:rPr>
      </w:pPr>
      <w:r w:rsidRPr="00B8306C">
        <w:rPr>
          <w:rFonts w:asciiTheme="majorEastAsia" w:eastAsiaTheme="majorEastAsia" w:hAnsiTheme="majorEastAsia" w:hint="eastAsia"/>
          <w:sz w:val="24"/>
        </w:rPr>
        <w:t>第3条（弁護士報酬）</w:t>
      </w:r>
    </w:p>
    <w:p w:rsidR="00070A1A" w:rsidRPr="00070A1A" w:rsidRDefault="00070A1A" w:rsidP="00070A1A">
      <w:pPr>
        <w:rPr>
          <w:sz w:val="24"/>
        </w:rPr>
      </w:pPr>
      <w:r w:rsidRPr="00070A1A">
        <w:rPr>
          <w:rFonts w:hint="eastAsia"/>
          <w:sz w:val="24"/>
        </w:rPr>
        <w:t xml:space="preserve">　　弁護士報酬及び費用は別紙のとおりとする。</w:t>
      </w:r>
    </w:p>
    <w:p w:rsidR="00070A1A" w:rsidRPr="00B8306C" w:rsidRDefault="00070A1A" w:rsidP="00070A1A">
      <w:pPr>
        <w:rPr>
          <w:rFonts w:asciiTheme="majorEastAsia" w:eastAsiaTheme="majorEastAsia" w:hAnsiTheme="majorEastAsia"/>
          <w:sz w:val="24"/>
        </w:rPr>
      </w:pPr>
      <w:r w:rsidRPr="00B8306C">
        <w:rPr>
          <w:rFonts w:asciiTheme="majorEastAsia" w:eastAsiaTheme="majorEastAsia" w:hAnsiTheme="majorEastAsia" w:hint="eastAsia"/>
          <w:sz w:val="24"/>
        </w:rPr>
        <w:t>第4条（過払い金返還）</w:t>
      </w:r>
    </w:p>
    <w:p w:rsidR="00070A1A" w:rsidRPr="00070A1A" w:rsidRDefault="00070A1A" w:rsidP="00070A1A">
      <w:pPr>
        <w:ind w:left="240" w:hangingChars="100" w:hanging="240"/>
        <w:rPr>
          <w:sz w:val="24"/>
        </w:rPr>
      </w:pPr>
      <w:r w:rsidRPr="00070A1A">
        <w:rPr>
          <w:rFonts w:hint="eastAsia"/>
          <w:sz w:val="24"/>
        </w:rPr>
        <w:t xml:space="preserve">　</w:t>
      </w:r>
      <w:r w:rsidRPr="00070A1A">
        <w:rPr>
          <w:rFonts w:hint="eastAsia"/>
          <w:sz w:val="24"/>
        </w:rPr>
        <w:t xml:space="preserve">  </w:t>
      </w:r>
      <w:r w:rsidRPr="00070A1A">
        <w:rPr>
          <w:rFonts w:hint="eastAsia"/>
          <w:sz w:val="24"/>
        </w:rPr>
        <w:t>甲は，過払い金等が発生する場合はその返還の内容及び交渉方法（和解若しくは訴訟）については乙に一任することとし，一切異議を申し立てない。</w:t>
      </w:r>
    </w:p>
    <w:p w:rsidR="00070A1A" w:rsidRPr="00B8306C" w:rsidRDefault="00070A1A" w:rsidP="00070A1A">
      <w:pPr>
        <w:rPr>
          <w:rFonts w:asciiTheme="majorEastAsia" w:eastAsiaTheme="majorEastAsia" w:hAnsiTheme="majorEastAsia"/>
          <w:sz w:val="24"/>
        </w:rPr>
      </w:pPr>
      <w:r w:rsidRPr="00B8306C">
        <w:rPr>
          <w:rFonts w:asciiTheme="majorEastAsia" w:eastAsiaTheme="majorEastAsia" w:hAnsiTheme="majorEastAsia" w:hint="eastAsia"/>
          <w:sz w:val="24"/>
        </w:rPr>
        <w:t>第5条（受任範囲）</w:t>
      </w:r>
    </w:p>
    <w:p w:rsidR="00070A1A" w:rsidRPr="00070A1A" w:rsidRDefault="00070A1A" w:rsidP="00070A1A">
      <w:pPr>
        <w:ind w:left="240" w:hangingChars="100" w:hanging="240"/>
        <w:rPr>
          <w:sz w:val="24"/>
        </w:rPr>
      </w:pPr>
      <w:r>
        <w:rPr>
          <w:rFonts w:hint="eastAsia"/>
          <w:sz w:val="24"/>
        </w:rPr>
        <w:t>１</w:t>
      </w:r>
      <w:r w:rsidRPr="00070A1A">
        <w:rPr>
          <w:rFonts w:hint="eastAsia"/>
          <w:sz w:val="24"/>
        </w:rPr>
        <w:t xml:space="preserve">　乙は，甲の破産申立てに際して，申立てに係る書類の作成，裁判所への提出及び出頭等を行うものとする。</w:t>
      </w:r>
    </w:p>
    <w:p w:rsidR="00070A1A" w:rsidRPr="00070A1A" w:rsidRDefault="00070A1A" w:rsidP="00070A1A">
      <w:pPr>
        <w:ind w:left="240" w:hangingChars="100" w:hanging="240"/>
        <w:rPr>
          <w:sz w:val="24"/>
        </w:rPr>
      </w:pPr>
      <w:r>
        <w:rPr>
          <w:rFonts w:hint="eastAsia"/>
          <w:sz w:val="24"/>
        </w:rPr>
        <w:t>２</w:t>
      </w:r>
      <w:r w:rsidRPr="00070A1A">
        <w:rPr>
          <w:rFonts w:hint="eastAsia"/>
          <w:sz w:val="24"/>
        </w:rPr>
        <w:t xml:space="preserve">　甲が，業者から訴えられた場合において，乙に対応を依頼する時は別途報酬が発生するものとする。</w:t>
      </w:r>
    </w:p>
    <w:p w:rsidR="00070A1A" w:rsidRPr="00070A1A" w:rsidRDefault="00070A1A" w:rsidP="00070A1A">
      <w:pPr>
        <w:ind w:left="240" w:hangingChars="100" w:hanging="240"/>
        <w:rPr>
          <w:sz w:val="24"/>
        </w:rPr>
      </w:pPr>
      <w:r>
        <w:rPr>
          <w:rFonts w:hint="eastAsia"/>
          <w:sz w:val="24"/>
        </w:rPr>
        <w:t>３</w:t>
      </w:r>
      <w:r w:rsidRPr="00070A1A">
        <w:rPr>
          <w:rFonts w:hint="eastAsia"/>
          <w:sz w:val="24"/>
        </w:rPr>
        <w:t xml:space="preserve">　乙は，債権者の調査の結果，破産から任意整理若しくは個人再生に変更する場合は，改めて甲と協議の上，再度契約を締結するものとする。</w:t>
      </w:r>
    </w:p>
    <w:p w:rsidR="00070A1A" w:rsidRPr="00B8306C" w:rsidRDefault="00070A1A" w:rsidP="00070A1A">
      <w:pPr>
        <w:rPr>
          <w:rFonts w:asciiTheme="majorEastAsia" w:eastAsiaTheme="majorEastAsia" w:hAnsiTheme="majorEastAsia"/>
          <w:sz w:val="24"/>
        </w:rPr>
      </w:pPr>
      <w:r w:rsidRPr="00B8306C">
        <w:rPr>
          <w:rFonts w:asciiTheme="majorEastAsia" w:eastAsiaTheme="majorEastAsia" w:hAnsiTheme="majorEastAsia" w:hint="eastAsia"/>
          <w:sz w:val="24"/>
        </w:rPr>
        <w:t>第6条（信用情報）</w:t>
      </w:r>
    </w:p>
    <w:p w:rsidR="00070A1A" w:rsidRPr="00070A1A" w:rsidRDefault="00070A1A" w:rsidP="00070A1A">
      <w:pPr>
        <w:ind w:leftChars="100" w:left="210" w:firstLineChars="100" w:firstLine="240"/>
        <w:rPr>
          <w:sz w:val="24"/>
        </w:rPr>
      </w:pPr>
      <w:r w:rsidRPr="00070A1A">
        <w:rPr>
          <w:rFonts w:hint="eastAsia"/>
          <w:sz w:val="24"/>
        </w:rPr>
        <w:t>乙は，甲に関する各種信用情報の登録に関し，甲に対していかなる責任を持たない。</w:t>
      </w:r>
    </w:p>
    <w:p w:rsidR="00070A1A" w:rsidRPr="00B8306C" w:rsidRDefault="00070A1A" w:rsidP="00070A1A">
      <w:pPr>
        <w:rPr>
          <w:rFonts w:asciiTheme="majorEastAsia" w:eastAsiaTheme="majorEastAsia" w:hAnsiTheme="majorEastAsia"/>
          <w:sz w:val="24"/>
        </w:rPr>
      </w:pPr>
      <w:r w:rsidRPr="00B8306C">
        <w:rPr>
          <w:rFonts w:asciiTheme="majorEastAsia" w:eastAsiaTheme="majorEastAsia" w:hAnsiTheme="majorEastAsia" w:hint="eastAsia"/>
          <w:sz w:val="24"/>
        </w:rPr>
        <w:t>第7条（取引履歴）</w:t>
      </w:r>
    </w:p>
    <w:p w:rsidR="00070A1A" w:rsidRPr="00070A1A" w:rsidRDefault="00070A1A" w:rsidP="00070A1A">
      <w:pPr>
        <w:ind w:left="240" w:hangingChars="100" w:hanging="240"/>
        <w:rPr>
          <w:sz w:val="24"/>
        </w:rPr>
      </w:pPr>
      <w:r w:rsidRPr="00070A1A">
        <w:rPr>
          <w:rFonts w:hint="eastAsia"/>
          <w:sz w:val="24"/>
        </w:rPr>
        <w:t xml:space="preserve">　　業者からの取引履歴と甲の申告の時期が食い違う場合は，甲からの申告時期に明確な根拠がない場合は業者からの取引履歴によるものとする。</w:t>
      </w:r>
    </w:p>
    <w:p w:rsidR="00070A1A" w:rsidRPr="00B8306C" w:rsidRDefault="00070A1A" w:rsidP="00070A1A">
      <w:pPr>
        <w:rPr>
          <w:rFonts w:asciiTheme="majorEastAsia" w:eastAsiaTheme="majorEastAsia" w:hAnsiTheme="majorEastAsia"/>
          <w:sz w:val="24"/>
        </w:rPr>
      </w:pPr>
      <w:r w:rsidRPr="00B8306C">
        <w:rPr>
          <w:rFonts w:asciiTheme="majorEastAsia" w:eastAsiaTheme="majorEastAsia" w:hAnsiTheme="majorEastAsia" w:hint="eastAsia"/>
          <w:sz w:val="24"/>
        </w:rPr>
        <w:t>第8条（守秘義務）</w:t>
      </w:r>
    </w:p>
    <w:p w:rsidR="00070A1A" w:rsidRPr="00070A1A" w:rsidRDefault="00070A1A" w:rsidP="00070A1A">
      <w:pPr>
        <w:rPr>
          <w:sz w:val="24"/>
        </w:rPr>
      </w:pPr>
      <w:r w:rsidRPr="00070A1A">
        <w:rPr>
          <w:rFonts w:hint="eastAsia"/>
          <w:sz w:val="24"/>
        </w:rPr>
        <w:t xml:space="preserve">　　乙は，甲以外からの問合せには原則として応じないものとする。</w:t>
      </w:r>
    </w:p>
    <w:p w:rsidR="00070A1A" w:rsidRPr="00B8306C" w:rsidRDefault="00070A1A" w:rsidP="00070A1A">
      <w:pPr>
        <w:rPr>
          <w:rFonts w:asciiTheme="majorEastAsia" w:eastAsiaTheme="majorEastAsia" w:hAnsiTheme="majorEastAsia"/>
          <w:sz w:val="24"/>
        </w:rPr>
      </w:pPr>
      <w:r w:rsidRPr="00B8306C">
        <w:rPr>
          <w:rFonts w:asciiTheme="majorEastAsia" w:eastAsiaTheme="majorEastAsia" w:hAnsiTheme="majorEastAsia" w:hint="eastAsia"/>
          <w:sz w:val="24"/>
        </w:rPr>
        <w:t>第9条（委任契約の解除権）</w:t>
      </w:r>
    </w:p>
    <w:p w:rsidR="00070A1A" w:rsidRDefault="00070A1A" w:rsidP="00070A1A">
      <w:pPr>
        <w:ind w:left="240" w:hangingChars="100" w:hanging="240"/>
        <w:rPr>
          <w:sz w:val="24"/>
        </w:rPr>
      </w:pPr>
      <w:r w:rsidRPr="00070A1A">
        <w:rPr>
          <w:rFonts w:hint="eastAsia"/>
          <w:sz w:val="24"/>
        </w:rPr>
        <w:t xml:space="preserve">　　甲は，別紙「注意事項（破産）」の内容を承諾し遵守するとともに，甲がこれに違反した時，乙は直ちに本契約を解除することができることとし，甲は着手金の支払義務を負うものとする。</w:t>
      </w:r>
    </w:p>
    <w:p w:rsidR="00070A1A" w:rsidRPr="00B8306C" w:rsidRDefault="00070A1A" w:rsidP="00070A1A">
      <w:pPr>
        <w:rPr>
          <w:rFonts w:asciiTheme="majorEastAsia" w:eastAsiaTheme="majorEastAsia" w:hAnsiTheme="majorEastAsia"/>
          <w:sz w:val="24"/>
        </w:rPr>
      </w:pPr>
      <w:r w:rsidRPr="00B8306C">
        <w:rPr>
          <w:rFonts w:asciiTheme="majorEastAsia" w:eastAsiaTheme="majorEastAsia" w:hAnsiTheme="majorEastAsia" w:hint="eastAsia"/>
          <w:sz w:val="24"/>
        </w:rPr>
        <w:t>第10条（契約の解除及び清算）</w:t>
      </w:r>
    </w:p>
    <w:p w:rsidR="00070A1A" w:rsidRPr="00070A1A" w:rsidRDefault="00070A1A" w:rsidP="00070A1A">
      <w:pPr>
        <w:ind w:left="240" w:hangingChars="100" w:hanging="240"/>
        <w:rPr>
          <w:sz w:val="24"/>
        </w:rPr>
      </w:pPr>
      <w:r>
        <w:rPr>
          <w:rFonts w:hint="eastAsia"/>
          <w:sz w:val="24"/>
        </w:rPr>
        <w:t>１</w:t>
      </w:r>
      <w:r w:rsidRPr="00070A1A">
        <w:rPr>
          <w:rFonts w:hint="eastAsia"/>
          <w:sz w:val="24"/>
        </w:rPr>
        <w:t xml:space="preserve">　甲が乙に支払うべき金員を支払わない時は，乙は甲に対する金銭債務（過払い金等）と相殺しまたは事件等に関して保管中の書類その他のものを甲に引</w:t>
      </w:r>
      <w:r w:rsidRPr="00070A1A">
        <w:rPr>
          <w:rFonts w:hint="eastAsia"/>
          <w:sz w:val="24"/>
        </w:rPr>
        <w:lastRenderedPageBreak/>
        <w:t>き渡さないでおくことができる。</w:t>
      </w:r>
    </w:p>
    <w:p w:rsidR="00070A1A" w:rsidRPr="00070A1A" w:rsidRDefault="00070A1A" w:rsidP="00070A1A">
      <w:pPr>
        <w:ind w:left="240" w:hangingChars="100" w:hanging="240"/>
        <w:rPr>
          <w:sz w:val="24"/>
        </w:rPr>
      </w:pPr>
      <w:r>
        <w:rPr>
          <w:rFonts w:hint="eastAsia"/>
          <w:sz w:val="24"/>
        </w:rPr>
        <w:t>２</w:t>
      </w:r>
      <w:r w:rsidRPr="00070A1A">
        <w:rPr>
          <w:rFonts w:hint="eastAsia"/>
          <w:sz w:val="24"/>
        </w:rPr>
        <w:t xml:space="preserve">　乙は，甲と</w:t>
      </w:r>
      <w:r w:rsidRPr="003A6E2A">
        <w:rPr>
          <w:rFonts w:asciiTheme="minorEastAsia" w:hAnsiTheme="minorEastAsia" w:hint="eastAsia"/>
          <w:sz w:val="24"/>
        </w:rPr>
        <w:t>2</w:t>
      </w:r>
      <w:r w:rsidRPr="00070A1A">
        <w:rPr>
          <w:rFonts w:hint="eastAsia"/>
          <w:sz w:val="24"/>
        </w:rPr>
        <w:t>週間以上連絡が取れなくなった場合は，乙の判断により預った金員（過払い金を含む。）を費用及び弁護士報酬に充当することができる。</w:t>
      </w:r>
    </w:p>
    <w:p w:rsidR="00070A1A" w:rsidRPr="00070A1A" w:rsidRDefault="00070A1A" w:rsidP="00070A1A">
      <w:pPr>
        <w:ind w:left="240" w:hangingChars="100" w:hanging="240"/>
        <w:rPr>
          <w:sz w:val="24"/>
        </w:rPr>
      </w:pPr>
      <w:r>
        <w:rPr>
          <w:rFonts w:hint="eastAsia"/>
          <w:sz w:val="24"/>
        </w:rPr>
        <w:t>３</w:t>
      </w:r>
      <w:r w:rsidRPr="00070A1A">
        <w:rPr>
          <w:rFonts w:hint="eastAsia"/>
          <w:sz w:val="24"/>
        </w:rPr>
        <w:t xml:space="preserve">　乙は，以下のいずれかの事由が生じた時は，甲に対して弁護士報酬及び費用の全額を請求することができる。</w:t>
      </w:r>
    </w:p>
    <w:p w:rsidR="00070A1A" w:rsidRPr="00070A1A" w:rsidRDefault="00070A1A" w:rsidP="00070A1A">
      <w:pPr>
        <w:rPr>
          <w:sz w:val="24"/>
        </w:rPr>
      </w:pPr>
      <w:r w:rsidRPr="00070A1A">
        <w:rPr>
          <w:rFonts w:hint="eastAsia"/>
          <w:sz w:val="24"/>
        </w:rPr>
        <w:t xml:space="preserve">　　①甲が，乙の責めに帰することができない事由で乙を解任した時。</w:t>
      </w:r>
    </w:p>
    <w:p w:rsidR="00070A1A" w:rsidRPr="00070A1A" w:rsidRDefault="00070A1A" w:rsidP="00070A1A">
      <w:pPr>
        <w:rPr>
          <w:sz w:val="24"/>
        </w:rPr>
      </w:pPr>
      <w:r w:rsidRPr="00070A1A">
        <w:rPr>
          <w:rFonts w:hint="eastAsia"/>
          <w:sz w:val="24"/>
        </w:rPr>
        <w:t xml:space="preserve">　　②甲が乙の同意なく依頼事件を終結させた時。</w:t>
      </w:r>
    </w:p>
    <w:p w:rsidR="00070A1A" w:rsidRPr="00070A1A" w:rsidRDefault="00070A1A" w:rsidP="00070A1A">
      <w:pPr>
        <w:rPr>
          <w:sz w:val="24"/>
        </w:rPr>
      </w:pPr>
      <w:r w:rsidRPr="00070A1A">
        <w:rPr>
          <w:rFonts w:hint="eastAsia"/>
          <w:sz w:val="24"/>
        </w:rPr>
        <w:t xml:space="preserve">　　③甲が故意又は重大な過失で乙の事件処理を不能にした時。</w:t>
      </w:r>
    </w:p>
    <w:p w:rsidR="00070A1A" w:rsidRPr="00B8306C" w:rsidRDefault="00070A1A" w:rsidP="00070A1A">
      <w:pPr>
        <w:rPr>
          <w:rFonts w:asciiTheme="majorEastAsia" w:eastAsiaTheme="majorEastAsia" w:hAnsiTheme="majorEastAsia"/>
          <w:sz w:val="24"/>
        </w:rPr>
      </w:pPr>
      <w:r w:rsidRPr="00B8306C">
        <w:rPr>
          <w:rFonts w:asciiTheme="majorEastAsia" w:eastAsiaTheme="majorEastAsia" w:hAnsiTheme="majorEastAsia" w:hint="eastAsia"/>
          <w:sz w:val="24"/>
        </w:rPr>
        <w:t>第11条（免責）</w:t>
      </w:r>
    </w:p>
    <w:p w:rsidR="00070A1A" w:rsidRPr="00070A1A" w:rsidRDefault="00070A1A" w:rsidP="00070A1A">
      <w:pPr>
        <w:ind w:firstLineChars="200" w:firstLine="480"/>
        <w:rPr>
          <w:sz w:val="24"/>
        </w:rPr>
      </w:pPr>
      <w:r w:rsidRPr="00070A1A">
        <w:rPr>
          <w:rFonts w:hint="eastAsia"/>
          <w:sz w:val="24"/>
        </w:rPr>
        <w:t>本契約は，破産申立てにかかるものであり，免責等を確約するものではない。</w:t>
      </w:r>
    </w:p>
    <w:p w:rsidR="00070A1A" w:rsidRPr="00B8306C" w:rsidRDefault="00070A1A" w:rsidP="00070A1A">
      <w:pPr>
        <w:rPr>
          <w:rFonts w:asciiTheme="majorEastAsia" w:eastAsiaTheme="majorEastAsia" w:hAnsiTheme="majorEastAsia"/>
          <w:sz w:val="24"/>
        </w:rPr>
      </w:pPr>
      <w:r w:rsidRPr="00B8306C">
        <w:rPr>
          <w:rFonts w:asciiTheme="majorEastAsia" w:eastAsiaTheme="majorEastAsia" w:hAnsiTheme="majorEastAsia" w:hint="eastAsia"/>
          <w:sz w:val="24"/>
        </w:rPr>
        <w:t>第12条（管轄及び準拠法）</w:t>
      </w:r>
    </w:p>
    <w:p w:rsidR="00070A1A" w:rsidRPr="00070A1A" w:rsidRDefault="00070A1A" w:rsidP="00070A1A">
      <w:pPr>
        <w:ind w:left="240" w:hangingChars="100" w:hanging="240"/>
        <w:rPr>
          <w:sz w:val="24"/>
        </w:rPr>
      </w:pPr>
      <w:r w:rsidRPr="00070A1A">
        <w:rPr>
          <w:rFonts w:hint="eastAsia"/>
          <w:sz w:val="24"/>
        </w:rPr>
        <w:t xml:space="preserve">　　本契約にかかる紛争は○○地方裁判所○○支部を一審の専属管轄とし，日本法を準拠法とする。</w:t>
      </w:r>
    </w:p>
    <w:p w:rsidR="00070A1A" w:rsidRDefault="00070A1A" w:rsidP="00070A1A">
      <w:pPr>
        <w:rPr>
          <w:sz w:val="24"/>
        </w:rPr>
      </w:pPr>
    </w:p>
    <w:p w:rsidR="00070A1A" w:rsidRDefault="00070A1A" w:rsidP="00070A1A">
      <w:pPr>
        <w:rPr>
          <w:sz w:val="24"/>
        </w:rPr>
      </w:pPr>
      <w:r w:rsidRPr="00070A1A">
        <w:rPr>
          <w:rFonts w:hint="eastAsia"/>
          <w:sz w:val="24"/>
        </w:rPr>
        <w:t>以上に同意し，甲乙は本契約を締結するものとする。</w:t>
      </w:r>
    </w:p>
    <w:p w:rsidR="00070A1A" w:rsidRDefault="00070A1A" w:rsidP="00070A1A">
      <w:pPr>
        <w:rPr>
          <w:sz w:val="24"/>
        </w:rPr>
      </w:pPr>
    </w:p>
    <w:p w:rsidR="00070A1A" w:rsidRDefault="00070A1A" w:rsidP="00070A1A">
      <w:pPr>
        <w:rPr>
          <w:sz w:val="24"/>
        </w:rPr>
      </w:pPr>
      <w:r>
        <w:rPr>
          <w:rFonts w:hint="eastAsia"/>
          <w:sz w:val="24"/>
        </w:rPr>
        <w:t xml:space="preserve">平成　　年　　月　　</w:t>
      </w:r>
      <w:r w:rsidRPr="00070A1A">
        <w:rPr>
          <w:rFonts w:hint="eastAsia"/>
          <w:sz w:val="24"/>
        </w:rPr>
        <w:t>日</w:t>
      </w:r>
    </w:p>
    <w:p w:rsidR="009E6976" w:rsidRPr="00070A1A" w:rsidRDefault="009E6976" w:rsidP="00070A1A">
      <w:pPr>
        <w:rPr>
          <w:sz w:val="24"/>
        </w:rPr>
      </w:pPr>
    </w:p>
    <w:p w:rsidR="00070A1A" w:rsidRPr="00070A1A" w:rsidRDefault="00070A1A" w:rsidP="00070A1A">
      <w:pPr>
        <w:rPr>
          <w:sz w:val="24"/>
        </w:rPr>
      </w:pPr>
      <w:r w:rsidRPr="00070A1A">
        <w:rPr>
          <w:rFonts w:hint="eastAsia"/>
          <w:sz w:val="24"/>
        </w:rPr>
        <w:t xml:space="preserve">　　　　　　　甲（依頼者）</w:t>
      </w:r>
    </w:p>
    <w:p w:rsidR="00070A1A" w:rsidRPr="00070A1A" w:rsidRDefault="00070A1A" w:rsidP="00070A1A">
      <w:pPr>
        <w:rPr>
          <w:sz w:val="24"/>
        </w:rPr>
      </w:pPr>
      <w:r>
        <w:rPr>
          <w:rFonts w:hint="eastAsia"/>
          <w:sz w:val="24"/>
        </w:rPr>
        <w:t xml:space="preserve">　　　　　　　　　住所</w:t>
      </w:r>
    </w:p>
    <w:p w:rsidR="00070A1A" w:rsidRPr="00070A1A" w:rsidRDefault="00070A1A" w:rsidP="00070A1A">
      <w:pPr>
        <w:rPr>
          <w:sz w:val="24"/>
        </w:rPr>
      </w:pPr>
      <w:r>
        <w:rPr>
          <w:rFonts w:hint="eastAsia"/>
          <w:sz w:val="24"/>
        </w:rPr>
        <w:t xml:space="preserve">　　　　　　　　　電話番号（携帯番号）</w:t>
      </w:r>
    </w:p>
    <w:p w:rsidR="00070A1A" w:rsidRPr="00070A1A" w:rsidRDefault="00070A1A" w:rsidP="00070A1A">
      <w:pPr>
        <w:rPr>
          <w:sz w:val="24"/>
        </w:rPr>
      </w:pPr>
      <w:r>
        <w:rPr>
          <w:rFonts w:hint="eastAsia"/>
          <w:sz w:val="24"/>
        </w:rPr>
        <w:t xml:space="preserve">　　　　　　　　　　　　　　氏名　　　　　　　　　　　</w:t>
      </w:r>
      <w:r w:rsidRPr="00070A1A">
        <w:rPr>
          <w:rFonts w:hint="eastAsia"/>
          <w:sz w:val="24"/>
        </w:rPr>
        <w:t>㊞</w:t>
      </w:r>
    </w:p>
    <w:p w:rsidR="00070A1A" w:rsidRPr="00070A1A" w:rsidRDefault="00070A1A" w:rsidP="00070A1A">
      <w:pPr>
        <w:rPr>
          <w:sz w:val="24"/>
        </w:rPr>
      </w:pPr>
      <w:r w:rsidRPr="00070A1A">
        <w:rPr>
          <w:rFonts w:hint="eastAsia"/>
          <w:sz w:val="24"/>
        </w:rPr>
        <w:t xml:space="preserve">　　　　　　　乙（受任弁護士）</w:t>
      </w:r>
    </w:p>
    <w:p w:rsidR="00070A1A" w:rsidRPr="00070A1A" w:rsidRDefault="00070A1A" w:rsidP="00070A1A">
      <w:pPr>
        <w:rPr>
          <w:sz w:val="24"/>
        </w:rPr>
      </w:pPr>
      <w:r>
        <w:rPr>
          <w:rFonts w:hint="eastAsia"/>
          <w:sz w:val="24"/>
        </w:rPr>
        <w:t xml:space="preserve">　　　　　　　　　　　　　　氏名　　　　　　　　　　　</w:t>
      </w:r>
      <w:r w:rsidRPr="00070A1A">
        <w:rPr>
          <w:rFonts w:hint="eastAsia"/>
          <w:sz w:val="24"/>
        </w:rPr>
        <w:t>㊞</w:t>
      </w:r>
    </w:p>
    <w:p w:rsidR="00070A1A" w:rsidRDefault="00070A1A" w:rsidP="00070A1A">
      <w:pPr>
        <w:rPr>
          <w:sz w:val="24"/>
        </w:rPr>
      </w:pPr>
    </w:p>
    <w:p w:rsidR="00070A1A" w:rsidRDefault="00070A1A" w:rsidP="00070A1A">
      <w:pPr>
        <w:rPr>
          <w:sz w:val="24"/>
        </w:rPr>
      </w:pPr>
    </w:p>
    <w:p w:rsidR="00070A1A" w:rsidRDefault="00070A1A" w:rsidP="00070A1A">
      <w:pPr>
        <w:rPr>
          <w:sz w:val="24"/>
        </w:rPr>
      </w:pPr>
    </w:p>
    <w:p w:rsidR="00070A1A" w:rsidRDefault="00070A1A" w:rsidP="00070A1A">
      <w:pPr>
        <w:rPr>
          <w:sz w:val="24"/>
        </w:rPr>
      </w:pPr>
    </w:p>
    <w:p w:rsidR="00070A1A" w:rsidRDefault="00070A1A" w:rsidP="00070A1A">
      <w:pPr>
        <w:rPr>
          <w:sz w:val="24"/>
        </w:rPr>
      </w:pPr>
    </w:p>
    <w:p w:rsidR="00070A1A" w:rsidRDefault="00070A1A" w:rsidP="00070A1A">
      <w:pPr>
        <w:rPr>
          <w:sz w:val="24"/>
        </w:rPr>
      </w:pPr>
    </w:p>
    <w:p w:rsidR="00070A1A" w:rsidRDefault="00070A1A" w:rsidP="00070A1A">
      <w:pPr>
        <w:rPr>
          <w:sz w:val="24"/>
        </w:rPr>
      </w:pPr>
    </w:p>
    <w:p w:rsidR="00070A1A" w:rsidRDefault="00070A1A" w:rsidP="00070A1A">
      <w:pPr>
        <w:rPr>
          <w:sz w:val="24"/>
        </w:rPr>
      </w:pPr>
    </w:p>
    <w:p w:rsidR="00070A1A" w:rsidRDefault="00070A1A" w:rsidP="00070A1A">
      <w:pPr>
        <w:rPr>
          <w:sz w:val="24"/>
        </w:rPr>
      </w:pPr>
    </w:p>
    <w:p w:rsidR="00070A1A" w:rsidRDefault="00070A1A" w:rsidP="00070A1A">
      <w:pPr>
        <w:rPr>
          <w:sz w:val="24"/>
        </w:rPr>
      </w:pPr>
    </w:p>
    <w:p w:rsidR="00070A1A" w:rsidRDefault="00070A1A" w:rsidP="00070A1A">
      <w:pPr>
        <w:rPr>
          <w:sz w:val="24"/>
        </w:rPr>
      </w:pPr>
    </w:p>
    <w:p w:rsidR="00070A1A" w:rsidRPr="00070A1A" w:rsidRDefault="00070A1A" w:rsidP="00070A1A">
      <w:pPr>
        <w:rPr>
          <w:sz w:val="24"/>
        </w:rPr>
      </w:pPr>
    </w:p>
    <w:p w:rsidR="00070A1A" w:rsidRPr="00B8306C" w:rsidRDefault="00070A1A" w:rsidP="00FB3821">
      <w:pPr>
        <w:jc w:val="center"/>
        <w:rPr>
          <w:rFonts w:asciiTheme="majorEastAsia" w:eastAsiaTheme="majorEastAsia" w:hAnsiTheme="majorEastAsia"/>
          <w:sz w:val="24"/>
        </w:rPr>
      </w:pPr>
      <w:r w:rsidRPr="00B8306C">
        <w:rPr>
          <w:rFonts w:asciiTheme="majorEastAsia" w:eastAsiaTheme="majorEastAsia" w:hAnsiTheme="majorEastAsia" w:hint="eastAsia"/>
          <w:sz w:val="36"/>
        </w:rPr>
        <w:t>注意事項（破産）</w:t>
      </w:r>
    </w:p>
    <w:p w:rsidR="00FB3821" w:rsidRDefault="00FB3821" w:rsidP="00070A1A">
      <w:pPr>
        <w:rPr>
          <w:sz w:val="24"/>
        </w:rPr>
      </w:pPr>
    </w:p>
    <w:p w:rsidR="00070A1A" w:rsidRPr="00B8306C" w:rsidRDefault="00070A1A" w:rsidP="00070A1A">
      <w:pPr>
        <w:rPr>
          <w:rFonts w:asciiTheme="majorEastAsia" w:eastAsiaTheme="majorEastAsia" w:hAnsiTheme="majorEastAsia"/>
          <w:sz w:val="24"/>
        </w:rPr>
      </w:pPr>
      <w:r w:rsidRPr="00B8306C">
        <w:rPr>
          <w:rFonts w:asciiTheme="majorEastAsia" w:eastAsiaTheme="majorEastAsia" w:hAnsiTheme="majorEastAsia" w:hint="eastAsia"/>
          <w:sz w:val="24"/>
        </w:rPr>
        <w:t>1 ：手続の手順について</w:t>
      </w:r>
    </w:p>
    <w:p w:rsidR="00070A1A" w:rsidRPr="00070A1A" w:rsidRDefault="00070A1A" w:rsidP="00FB3821">
      <w:pPr>
        <w:ind w:left="720" w:hangingChars="300" w:hanging="720"/>
        <w:rPr>
          <w:sz w:val="24"/>
        </w:rPr>
      </w:pPr>
      <w:r w:rsidRPr="00070A1A">
        <w:rPr>
          <w:rFonts w:hint="eastAsia"/>
          <w:sz w:val="24"/>
        </w:rPr>
        <w:t xml:space="preserve">　　①　お渡しした申立用の破産申立書，陳述書及び必要な添付書類（以下「書類一式」という。）を作成いただくとともに，当職の方で依頼者からの聞き取りを基に債権者一覧を作成します。</w:t>
      </w:r>
    </w:p>
    <w:p w:rsidR="00070A1A" w:rsidRPr="00070A1A" w:rsidRDefault="00070A1A" w:rsidP="00FB3821">
      <w:pPr>
        <w:ind w:left="720" w:hangingChars="300" w:hanging="720"/>
        <w:rPr>
          <w:sz w:val="24"/>
        </w:rPr>
      </w:pPr>
      <w:r w:rsidRPr="00070A1A">
        <w:rPr>
          <w:rFonts w:hint="eastAsia"/>
          <w:sz w:val="24"/>
        </w:rPr>
        <w:t xml:space="preserve">　　②　債権者一覧が出来上がると思われる</w:t>
      </w:r>
      <w:r w:rsidRPr="009E6976">
        <w:rPr>
          <w:rFonts w:hint="eastAsia"/>
          <w:sz w:val="24"/>
          <w:u w:val="single"/>
        </w:rPr>
        <w:t>平成　　年　　月　　日</w:t>
      </w:r>
      <w:r w:rsidRPr="00070A1A">
        <w:rPr>
          <w:rFonts w:hint="eastAsia"/>
          <w:sz w:val="24"/>
        </w:rPr>
        <w:t>までに書類一式を作成の上，当事務所まで予納金，印紙代及び必要な切手代等の</w:t>
      </w:r>
      <w:r w:rsidRPr="009E6976">
        <w:rPr>
          <w:rFonts w:hint="eastAsia"/>
          <w:sz w:val="24"/>
          <w:u w:val="single"/>
        </w:rPr>
        <w:t>合計</w:t>
      </w:r>
      <w:r w:rsidR="00FB3821">
        <w:rPr>
          <w:rFonts w:hint="eastAsia"/>
          <w:sz w:val="24"/>
          <w:u w:val="single"/>
        </w:rPr>
        <w:t xml:space="preserve">　　　　　　　　</w:t>
      </w:r>
      <w:r w:rsidRPr="00070A1A">
        <w:rPr>
          <w:rFonts w:hint="eastAsia"/>
          <w:sz w:val="24"/>
        </w:rPr>
        <w:t>円と併せてご持参若しくは郵送（こちらで指示します。）願います（期限厳守）。この期限までに書類一式が提出されない場合は，辞任理由に当たりますのでくれぐれもご注意ください（事情で期日までに書類一式が出来上がらない場合は必ずあらかじめご連絡願います。）。</w:t>
      </w:r>
    </w:p>
    <w:p w:rsidR="00070A1A" w:rsidRPr="00070A1A" w:rsidRDefault="00070A1A" w:rsidP="00FB3821">
      <w:pPr>
        <w:ind w:left="720" w:hangingChars="300" w:hanging="720"/>
        <w:rPr>
          <w:sz w:val="24"/>
        </w:rPr>
      </w:pPr>
      <w:r w:rsidRPr="00070A1A">
        <w:rPr>
          <w:rFonts w:hint="eastAsia"/>
          <w:sz w:val="24"/>
        </w:rPr>
        <w:t xml:space="preserve">　　③　書類一式及び内容を確認の上，当職の方から裁判所に申し立てます。その後，裁判所から必要に応じて追加の照会があった後審尋期日の連絡が来るので，この期日に当職と共に裁判所まで出頭してください。</w:t>
      </w:r>
    </w:p>
    <w:p w:rsidR="00070A1A" w:rsidRPr="00070A1A" w:rsidRDefault="00070A1A" w:rsidP="00FB3821">
      <w:pPr>
        <w:ind w:left="720" w:hangingChars="300" w:hanging="720"/>
        <w:rPr>
          <w:sz w:val="24"/>
        </w:rPr>
      </w:pPr>
      <w:r w:rsidRPr="00070A1A">
        <w:rPr>
          <w:rFonts w:hint="eastAsia"/>
          <w:sz w:val="24"/>
        </w:rPr>
        <w:t xml:space="preserve">　　④　通常の破産手続（不動産等の無い場合等）は，この審尋が終わった後，書類一式及び手続に問題がなければ同時廃止，免責決定に移行し，免責が下りれば全ての手続が完了します。</w:t>
      </w:r>
    </w:p>
    <w:p w:rsidR="00070A1A" w:rsidRPr="00070A1A" w:rsidRDefault="00070A1A" w:rsidP="00FB3821">
      <w:pPr>
        <w:ind w:left="720" w:hangingChars="300" w:hanging="720"/>
        <w:rPr>
          <w:sz w:val="24"/>
        </w:rPr>
      </w:pPr>
      <w:r w:rsidRPr="00070A1A">
        <w:rPr>
          <w:rFonts w:hint="eastAsia"/>
          <w:sz w:val="24"/>
        </w:rPr>
        <w:t xml:space="preserve">　　※　これはあくまで全ての手続が滞りなく進んだ例であり，書類一式に不備があった場合等は別途手続に日数がかかることとなりますのでご留意願います。</w:t>
      </w:r>
    </w:p>
    <w:p w:rsidR="00070A1A" w:rsidRPr="00070A1A" w:rsidRDefault="00070A1A" w:rsidP="00070A1A">
      <w:pPr>
        <w:rPr>
          <w:sz w:val="24"/>
        </w:rPr>
      </w:pPr>
      <w:r w:rsidRPr="00070A1A">
        <w:rPr>
          <w:rFonts w:hint="eastAsia"/>
          <w:sz w:val="24"/>
        </w:rPr>
        <w:t xml:space="preserve">　　※　不動産がある場合は，この手続にはよらず別の取扱いになります。</w:t>
      </w:r>
    </w:p>
    <w:p w:rsidR="00070A1A" w:rsidRPr="00070A1A" w:rsidRDefault="00070A1A" w:rsidP="00FB3821">
      <w:pPr>
        <w:ind w:left="720" w:hangingChars="300" w:hanging="720"/>
        <w:rPr>
          <w:sz w:val="24"/>
        </w:rPr>
      </w:pPr>
      <w:r w:rsidRPr="00070A1A">
        <w:rPr>
          <w:rFonts w:hint="eastAsia"/>
          <w:sz w:val="24"/>
        </w:rPr>
        <w:t xml:space="preserve">　　※　破産手続の申立ては，確実に免責を約束するものではありませんのでくれぐれもご留意ください。</w:t>
      </w:r>
    </w:p>
    <w:p w:rsidR="00FB3821" w:rsidRDefault="00FB3821" w:rsidP="00070A1A">
      <w:pPr>
        <w:rPr>
          <w:sz w:val="24"/>
        </w:rPr>
      </w:pPr>
    </w:p>
    <w:p w:rsidR="00070A1A" w:rsidRPr="00B8306C" w:rsidRDefault="00070A1A" w:rsidP="00070A1A">
      <w:pPr>
        <w:rPr>
          <w:rFonts w:asciiTheme="majorEastAsia" w:eastAsiaTheme="majorEastAsia" w:hAnsiTheme="majorEastAsia"/>
          <w:sz w:val="24"/>
        </w:rPr>
      </w:pPr>
      <w:r w:rsidRPr="00B8306C">
        <w:rPr>
          <w:rFonts w:asciiTheme="majorEastAsia" w:eastAsiaTheme="majorEastAsia" w:hAnsiTheme="majorEastAsia" w:hint="eastAsia"/>
          <w:sz w:val="24"/>
        </w:rPr>
        <w:t>2 ：借入れの申告については，全ての借入金を申告すること</w:t>
      </w:r>
    </w:p>
    <w:p w:rsidR="00070A1A" w:rsidRPr="00070A1A" w:rsidRDefault="00070A1A" w:rsidP="00FB3821">
      <w:pPr>
        <w:ind w:left="720" w:hangingChars="300" w:hanging="720"/>
        <w:rPr>
          <w:sz w:val="24"/>
        </w:rPr>
      </w:pPr>
      <w:r w:rsidRPr="00070A1A">
        <w:rPr>
          <w:rFonts w:hint="eastAsia"/>
          <w:sz w:val="24"/>
        </w:rPr>
        <w:t xml:space="preserve">　　①　サラ金・クレジット・銀行・信用金庫・住宅ローン・親兄弟，知人等の個人的な借入れ・車のローン・その他ローン・ヤミ金など</w:t>
      </w:r>
    </w:p>
    <w:p w:rsidR="00070A1A" w:rsidRPr="00070A1A" w:rsidRDefault="00070A1A" w:rsidP="00FB3821">
      <w:pPr>
        <w:ind w:left="720" w:hangingChars="300" w:hanging="720"/>
        <w:rPr>
          <w:sz w:val="24"/>
        </w:rPr>
      </w:pPr>
      <w:r w:rsidRPr="00070A1A">
        <w:rPr>
          <w:rFonts w:hint="eastAsia"/>
          <w:sz w:val="24"/>
        </w:rPr>
        <w:t xml:space="preserve">　　②　保証人がついているもの・土地や建物に担保がついているもの・クレジットカードやサラ金について，以前取引があったが現在は完済しているもの</w:t>
      </w:r>
    </w:p>
    <w:p w:rsidR="00070A1A" w:rsidRDefault="00070A1A" w:rsidP="00FB3821">
      <w:pPr>
        <w:ind w:left="720" w:hangingChars="300" w:hanging="720"/>
        <w:rPr>
          <w:sz w:val="24"/>
        </w:rPr>
      </w:pPr>
      <w:r w:rsidRPr="00070A1A">
        <w:rPr>
          <w:rFonts w:hint="eastAsia"/>
          <w:sz w:val="24"/>
        </w:rPr>
        <w:t xml:space="preserve">　　※　借入れの一部を隠し，支払を続けると免責が認められませんので，注意してください。通帳などを確認し，他に借入れがないかどうか，必ず確認してください。</w:t>
      </w:r>
    </w:p>
    <w:p w:rsidR="00FB3821" w:rsidRPr="00070A1A" w:rsidRDefault="00FB3821" w:rsidP="00FB3821">
      <w:pPr>
        <w:ind w:left="720" w:hangingChars="300" w:hanging="720"/>
        <w:rPr>
          <w:sz w:val="24"/>
        </w:rPr>
      </w:pPr>
    </w:p>
    <w:p w:rsidR="00070A1A" w:rsidRPr="00B8306C" w:rsidRDefault="00070A1A" w:rsidP="00070A1A">
      <w:pPr>
        <w:rPr>
          <w:rFonts w:asciiTheme="majorEastAsia" w:eastAsiaTheme="majorEastAsia" w:hAnsiTheme="majorEastAsia"/>
          <w:sz w:val="24"/>
        </w:rPr>
      </w:pPr>
      <w:r w:rsidRPr="00B8306C">
        <w:rPr>
          <w:rFonts w:asciiTheme="majorEastAsia" w:eastAsiaTheme="majorEastAsia" w:hAnsiTheme="majorEastAsia" w:hint="eastAsia"/>
          <w:sz w:val="24"/>
        </w:rPr>
        <w:t>3 ：今後の注意点</w:t>
      </w:r>
    </w:p>
    <w:p w:rsidR="00070A1A" w:rsidRPr="00070A1A" w:rsidRDefault="00070A1A" w:rsidP="00070A1A">
      <w:pPr>
        <w:rPr>
          <w:sz w:val="24"/>
        </w:rPr>
      </w:pPr>
      <w:r w:rsidRPr="00070A1A">
        <w:rPr>
          <w:rFonts w:hint="eastAsia"/>
          <w:sz w:val="24"/>
        </w:rPr>
        <w:t xml:space="preserve">　　①　今後，借入れをしないことはもちろん，返済もしないでください。</w:t>
      </w:r>
    </w:p>
    <w:p w:rsidR="00070A1A" w:rsidRPr="00070A1A" w:rsidRDefault="00070A1A" w:rsidP="00CE039A">
      <w:pPr>
        <w:ind w:left="720" w:hangingChars="300" w:hanging="720"/>
        <w:rPr>
          <w:sz w:val="24"/>
        </w:rPr>
      </w:pPr>
      <w:r w:rsidRPr="00070A1A">
        <w:rPr>
          <w:rFonts w:hint="eastAsia"/>
          <w:sz w:val="24"/>
        </w:rPr>
        <w:t xml:space="preserve">　　②　債務整理を行うと，金融業者の各信用情報に登録され，登録後はいかなる事由があろうともこれを削除できません。また，弁護士はこれに関して一切の責任を負えません。</w:t>
      </w:r>
    </w:p>
    <w:p w:rsidR="00070A1A" w:rsidRPr="00070A1A" w:rsidRDefault="00070A1A" w:rsidP="00CE039A">
      <w:pPr>
        <w:ind w:left="720" w:hangingChars="300" w:hanging="720"/>
        <w:rPr>
          <w:sz w:val="24"/>
        </w:rPr>
      </w:pPr>
      <w:r w:rsidRPr="00070A1A">
        <w:rPr>
          <w:rFonts w:hint="eastAsia"/>
          <w:sz w:val="24"/>
        </w:rPr>
        <w:t xml:space="preserve">　　③　公共料金等の支払にカード決済を利用している場合は直ちに解約又は変更してください。</w:t>
      </w:r>
    </w:p>
    <w:p w:rsidR="00070A1A" w:rsidRPr="00070A1A" w:rsidRDefault="00070A1A" w:rsidP="00CE039A">
      <w:pPr>
        <w:ind w:left="720" w:hangingChars="300" w:hanging="720"/>
        <w:rPr>
          <w:sz w:val="24"/>
        </w:rPr>
      </w:pPr>
      <w:r w:rsidRPr="00070A1A">
        <w:rPr>
          <w:rFonts w:hint="eastAsia"/>
          <w:sz w:val="24"/>
        </w:rPr>
        <w:t xml:space="preserve">　　④　該当口座については，凍結及び強制的に弁済にかけられる可能性があるので口座振替や給与振込みの口座にしている場合は速やかに変更するとともに残高の管理にご注意してください。</w:t>
      </w:r>
    </w:p>
    <w:p w:rsidR="00070A1A" w:rsidRPr="00070A1A" w:rsidRDefault="00070A1A" w:rsidP="00CE039A">
      <w:pPr>
        <w:ind w:left="720" w:hangingChars="300" w:hanging="720"/>
        <w:rPr>
          <w:sz w:val="24"/>
        </w:rPr>
      </w:pPr>
      <w:r w:rsidRPr="00070A1A">
        <w:rPr>
          <w:rFonts w:hint="eastAsia"/>
          <w:sz w:val="24"/>
        </w:rPr>
        <w:t xml:space="preserve">　　⑤　夫婦や親兄弟といえども，保証人でない限り支払義務はありません。また支払義務のない者への請求は禁止されていますので，そのようなことがあった場合は，必ず当事務所までご連絡ください。</w:t>
      </w:r>
    </w:p>
    <w:p w:rsidR="00070A1A" w:rsidRPr="00070A1A" w:rsidRDefault="00070A1A" w:rsidP="00CE039A">
      <w:pPr>
        <w:ind w:left="720" w:hangingChars="300" w:hanging="720"/>
        <w:rPr>
          <w:sz w:val="24"/>
        </w:rPr>
      </w:pPr>
      <w:r w:rsidRPr="00070A1A">
        <w:rPr>
          <w:rFonts w:hint="eastAsia"/>
          <w:sz w:val="24"/>
        </w:rPr>
        <w:t xml:space="preserve">　　⑥　当事務所に依頼後も，サラ金業者等から支払請求が来るようであれば，何らかの理由で債権者に受任通知が届いていないことが考えられるので直ちに当事務所までご連絡ください。</w:t>
      </w:r>
    </w:p>
    <w:p w:rsidR="00070A1A" w:rsidRPr="00070A1A" w:rsidRDefault="00070A1A" w:rsidP="00CE039A">
      <w:pPr>
        <w:ind w:left="720" w:hangingChars="300" w:hanging="720"/>
        <w:rPr>
          <w:sz w:val="24"/>
        </w:rPr>
      </w:pPr>
      <w:r w:rsidRPr="00070A1A">
        <w:rPr>
          <w:rFonts w:hint="eastAsia"/>
          <w:sz w:val="24"/>
        </w:rPr>
        <w:t xml:space="preserve">　　⑦　その他不明な点がある場合は，自分で判断せず，当事務所までご連絡ください。</w:t>
      </w:r>
    </w:p>
    <w:p w:rsidR="00070A1A" w:rsidRDefault="00070A1A" w:rsidP="00070A1A">
      <w:pPr>
        <w:rPr>
          <w:sz w:val="24"/>
        </w:rPr>
      </w:pPr>
      <w:r w:rsidRPr="00070A1A">
        <w:rPr>
          <w:rFonts w:hint="eastAsia"/>
          <w:sz w:val="24"/>
        </w:rPr>
        <w:t xml:space="preserve">　　⑧　ヤミ金融には絶対に手を出さないでください。</w:t>
      </w:r>
    </w:p>
    <w:p w:rsidR="00CE039A" w:rsidRPr="00070A1A" w:rsidRDefault="00CE039A" w:rsidP="00070A1A">
      <w:pPr>
        <w:rPr>
          <w:sz w:val="24"/>
        </w:rPr>
      </w:pPr>
    </w:p>
    <w:p w:rsidR="00070A1A" w:rsidRPr="00B8306C" w:rsidRDefault="00070A1A" w:rsidP="00070A1A">
      <w:pPr>
        <w:rPr>
          <w:rFonts w:asciiTheme="majorEastAsia" w:eastAsiaTheme="majorEastAsia" w:hAnsiTheme="majorEastAsia"/>
          <w:sz w:val="24"/>
        </w:rPr>
      </w:pPr>
      <w:r w:rsidRPr="00B8306C">
        <w:rPr>
          <w:rFonts w:asciiTheme="majorEastAsia" w:eastAsiaTheme="majorEastAsia" w:hAnsiTheme="majorEastAsia" w:hint="eastAsia"/>
          <w:sz w:val="24"/>
        </w:rPr>
        <w:t>4 ：当事務所への連絡について</w:t>
      </w:r>
    </w:p>
    <w:p w:rsidR="00070A1A" w:rsidRPr="00070A1A" w:rsidRDefault="00070A1A" w:rsidP="00CE039A">
      <w:pPr>
        <w:ind w:left="720" w:hangingChars="300" w:hanging="720"/>
        <w:rPr>
          <w:sz w:val="24"/>
        </w:rPr>
      </w:pPr>
      <w:r w:rsidRPr="00070A1A">
        <w:rPr>
          <w:rFonts w:hint="eastAsia"/>
          <w:sz w:val="24"/>
        </w:rPr>
        <w:t xml:space="preserve">　　①　出張，裁判所へ出向く等で事務所を留守にすることがありますので，留守の時は留守番電話に名前・用件・連絡先を録音しておくか，</w:t>
      </w:r>
      <w:r w:rsidRPr="00070A1A">
        <w:rPr>
          <w:rFonts w:hint="eastAsia"/>
          <w:sz w:val="24"/>
        </w:rPr>
        <w:t>FAX</w:t>
      </w:r>
      <w:r w:rsidRPr="00070A1A">
        <w:rPr>
          <w:rFonts w:hint="eastAsia"/>
          <w:sz w:val="24"/>
        </w:rPr>
        <w:t>で連絡してください。</w:t>
      </w:r>
    </w:p>
    <w:p w:rsidR="00070A1A" w:rsidRPr="00070A1A" w:rsidRDefault="00070A1A" w:rsidP="00CE039A">
      <w:pPr>
        <w:ind w:left="720" w:hangingChars="300" w:hanging="720"/>
        <w:rPr>
          <w:sz w:val="24"/>
        </w:rPr>
      </w:pPr>
      <w:r w:rsidRPr="00070A1A">
        <w:rPr>
          <w:rFonts w:hint="eastAsia"/>
          <w:sz w:val="24"/>
        </w:rPr>
        <w:t xml:space="preserve">　　②　当事務所から，あなたと債権者との取引について詳しく聞くために連絡することがあります。着信などがあったら，時間のとれるときに必ず連絡してください。</w:t>
      </w:r>
    </w:p>
    <w:p w:rsidR="00070A1A" w:rsidRPr="00070A1A" w:rsidRDefault="00070A1A" w:rsidP="00CE039A">
      <w:pPr>
        <w:ind w:left="720" w:hangingChars="300" w:hanging="720"/>
        <w:rPr>
          <w:sz w:val="24"/>
        </w:rPr>
      </w:pPr>
      <w:r w:rsidRPr="00070A1A">
        <w:rPr>
          <w:rFonts w:hint="eastAsia"/>
          <w:sz w:val="24"/>
        </w:rPr>
        <w:t xml:space="preserve">　　③　当事務所から電話連絡（着信）や手紙による連絡をしているにもかかわらず，</w:t>
      </w:r>
      <w:r w:rsidR="00CE039A" w:rsidRPr="00CE039A">
        <w:rPr>
          <w:sz w:val="24"/>
        </w:rPr>
        <w:t>1</w:t>
      </w:r>
      <w:r w:rsidRPr="00070A1A">
        <w:rPr>
          <w:rFonts w:hint="eastAsia"/>
          <w:sz w:val="24"/>
        </w:rPr>
        <w:t>週間以上何の連絡もない場合には，辞任理由に当たります。特に注意してください。</w:t>
      </w:r>
    </w:p>
    <w:p w:rsidR="00070A1A" w:rsidRPr="00070A1A" w:rsidRDefault="00070A1A" w:rsidP="00CE039A">
      <w:pPr>
        <w:ind w:left="720" w:hangingChars="300" w:hanging="720"/>
        <w:rPr>
          <w:sz w:val="24"/>
        </w:rPr>
      </w:pPr>
      <w:r w:rsidRPr="00070A1A">
        <w:rPr>
          <w:rFonts w:hint="eastAsia"/>
          <w:sz w:val="24"/>
        </w:rPr>
        <w:t xml:space="preserve">　　④　名前，住所，電話番号，携帯電話番号などが変更になった場合には，必ず当事務所までご連絡ください。</w:t>
      </w:r>
    </w:p>
    <w:p w:rsidR="00070A1A" w:rsidRPr="00070A1A" w:rsidRDefault="00070A1A" w:rsidP="00CE039A">
      <w:pPr>
        <w:ind w:left="720" w:hangingChars="300" w:hanging="720"/>
        <w:rPr>
          <w:sz w:val="24"/>
        </w:rPr>
      </w:pPr>
      <w:r w:rsidRPr="00070A1A">
        <w:rPr>
          <w:rFonts w:hint="eastAsia"/>
          <w:sz w:val="24"/>
        </w:rPr>
        <w:t xml:space="preserve">　　⑤　入院や長期にわたって連絡が取れない状態になることが分かった場合は，事前に連絡してください。</w:t>
      </w:r>
    </w:p>
    <w:p w:rsidR="00070A1A" w:rsidRDefault="00070A1A" w:rsidP="00CE039A">
      <w:pPr>
        <w:ind w:left="720" w:hangingChars="300" w:hanging="720"/>
        <w:rPr>
          <w:sz w:val="24"/>
        </w:rPr>
      </w:pPr>
      <w:r w:rsidRPr="00070A1A">
        <w:rPr>
          <w:rFonts w:hint="eastAsia"/>
          <w:sz w:val="24"/>
        </w:rPr>
        <w:t xml:space="preserve">　　⑥　家族等に内密にされて事務処理を行う場合、サラ金業者の対応や連絡事由等で結果的に何らかの形で家族等に知れることがあります。また，当事務所が緊急と判断し，かつ電話での連絡が取れない場合や電話での連絡が度重なって取れない場合は当事務所の判断で郵送による連絡を行いますが、当事務所では一切の責任を負いません。</w:t>
      </w:r>
    </w:p>
    <w:p w:rsidR="00CE039A" w:rsidRPr="00070A1A" w:rsidRDefault="00CE039A" w:rsidP="00CE039A">
      <w:pPr>
        <w:ind w:left="720" w:hangingChars="300" w:hanging="720"/>
        <w:rPr>
          <w:sz w:val="24"/>
        </w:rPr>
      </w:pPr>
    </w:p>
    <w:p w:rsidR="00070A1A" w:rsidRPr="00B8306C" w:rsidRDefault="00070A1A" w:rsidP="00070A1A">
      <w:pPr>
        <w:rPr>
          <w:rFonts w:asciiTheme="majorEastAsia" w:eastAsiaTheme="majorEastAsia" w:hAnsiTheme="majorEastAsia"/>
          <w:sz w:val="24"/>
        </w:rPr>
      </w:pPr>
      <w:r w:rsidRPr="00B8306C">
        <w:rPr>
          <w:rFonts w:asciiTheme="majorEastAsia" w:eastAsiaTheme="majorEastAsia" w:hAnsiTheme="majorEastAsia" w:hint="eastAsia"/>
          <w:sz w:val="24"/>
        </w:rPr>
        <w:t>5 ：債権者からあなたへの問合せについて</w:t>
      </w:r>
    </w:p>
    <w:p w:rsidR="00070A1A" w:rsidRPr="00070A1A" w:rsidRDefault="00070A1A" w:rsidP="00CE039A">
      <w:pPr>
        <w:ind w:left="720" w:hangingChars="300" w:hanging="720"/>
        <w:rPr>
          <w:sz w:val="24"/>
        </w:rPr>
      </w:pPr>
      <w:r w:rsidRPr="00070A1A">
        <w:rPr>
          <w:rFonts w:hint="eastAsia"/>
          <w:sz w:val="24"/>
        </w:rPr>
        <w:t xml:space="preserve">　　①　債権者から郵便物などが送られてきた場合は開封し，当事務所の事務局宛に送付してください。</w:t>
      </w:r>
    </w:p>
    <w:p w:rsidR="00070A1A" w:rsidRPr="00070A1A" w:rsidRDefault="00070A1A" w:rsidP="00070A1A">
      <w:pPr>
        <w:rPr>
          <w:sz w:val="24"/>
        </w:rPr>
      </w:pPr>
      <w:r w:rsidRPr="00070A1A">
        <w:rPr>
          <w:rFonts w:hint="eastAsia"/>
          <w:sz w:val="24"/>
        </w:rPr>
        <w:t xml:space="preserve">　　②　債権者からの電話などに対しては，次のように答えてください。</w:t>
      </w:r>
    </w:p>
    <w:p w:rsidR="00070A1A" w:rsidRPr="00070A1A" w:rsidRDefault="00070A1A" w:rsidP="00CE039A">
      <w:pPr>
        <w:ind w:left="720" w:hangingChars="300" w:hanging="720"/>
        <w:rPr>
          <w:sz w:val="24"/>
        </w:rPr>
      </w:pPr>
      <w:r w:rsidRPr="00070A1A">
        <w:rPr>
          <w:rFonts w:hint="eastAsia"/>
          <w:sz w:val="24"/>
        </w:rPr>
        <w:t xml:space="preserve">　　　「その件に関しては，○○○法律事務所に相談し，全てお任せすることになりましたので，直接お話することができません。そちらの法律事務所から通知が行くと思います。」</w:t>
      </w:r>
    </w:p>
    <w:p w:rsidR="00070A1A" w:rsidRDefault="00070A1A" w:rsidP="00070A1A">
      <w:pPr>
        <w:rPr>
          <w:sz w:val="24"/>
        </w:rPr>
      </w:pPr>
      <w:r w:rsidRPr="00070A1A">
        <w:rPr>
          <w:rFonts w:hint="eastAsia"/>
          <w:sz w:val="24"/>
        </w:rPr>
        <w:t xml:space="preserve">　　③　裁判所から通知が来た場合は，直ちに当事務所までご連絡ください。</w:t>
      </w:r>
    </w:p>
    <w:p w:rsidR="00CE039A" w:rsidRPr="00CE039A" w:rsidRDefault="00CE039A" w:rsidP="00070A1A">
      <w:pPr>
        <w:rPr>
          <w:sz w:val="24"/>
        </w:rPr>
      </w:pPr>
    </w:p>
    <w:p w:rsidR="00070A1A" w:rsidRPr="00B8306C" w:rsidRDefault="00070A1A" w:rsidP="00070A1A">
      <w:pPr>
        <w:rPr>
          <w:rFonts w:asciiTheme="majorEastAsia" w:eastAsiaTheme="majorEastAsia" w:hAnsiTheme="majorEastAsia"/>
          <w:sz w:val="24"/>
        </w:rPr>
      </w:pPr>
      <w:r w:rsidRPr="00B8306C">
        <w:rPr>
          <w:rFonts w:asciiTheme="majorEastAsia" w:eastAsiaTheme="majorEastAsia" w:hAnsiTheme="majorEastAsia" w:hint="eastAsia"/>
          <w:sz w:val="24"/>
        </w:rPr>
        <w:t>6 ：その他（免責不許可事由，非免責債権及び就業制限について）</w:t>
      </w:r>
    </w:p>
    <w:p w:rsidR="00070A1A" w:rsidRPr="00070A1A" w:rsidRDefault="00070A1A" w:rsidP="00070A1A">
      <w:pPr>
        <w:rPr>
          <w:sz w:val="24"/>
        </w:rPr>
      </w:pPr>
      <w:r w:rsidRPr="00070A1A">
        <w:rPr>
          <w:rFonts w:hint="eastAsia"/>
          <w:sz w:val="24"/>
        </w:rPr>
        <w:t xml:space="preserve">　　①　以下の事由は免責不許可事由に当たりますのでご注意ください。</w:t>
      </w:r>
    </w:p>
    <w:p w:rsidR="00070A1A" w:rsidRPr="00070A1A" w:rsidRDefault="00070A1A" w:rsidP="00070A1A">
      <w:pPr>
        <w:rPr>
          <w:sz w:val="24"/>
        </w:rPr>
      </w:pPr>
      <w:r w:rsidRPr="00070A1A">
        <w:rPr>
          <w:rFonts w:hint="eastAsia"/>
          <w:sz w:val="24"/>
        </w:rPr>
        <w:t xml:space="preserve">　　　・財産の隠ぺい</w:t>
      </w:r>
    </w:p>
    <w:p w:rsidR="00070A1A" w:rsidRPr="00070A1A" w:rsidRDefault="00070A1A" w:rsidP="00070A1A">
      <w:pPr>
        <w:rPr>
          <w:sz w:val="24"/>
        </w:rPr>
      </w:pPr>
      <w:r w:rsidRPr="00070A1A">
        <w:rPr>
          <w:rFonts w:hint="eastAsia"/>
          <w:sz w:val="24"/>
        </w:rPr>
        <w:t xml:space="preserve">　　　・一部の債権者への返済等，特定の債権者を優遇する行為</w:t>
      </w:r>
    </w:p>
    <w:p w:rsidR="00070A1A" w:rsidRPr="00070A1A" w:rsidRDefault="00070A1A" w:rsidP="00070A1A">
      <w:pPr>
        <w:rPr>
          <w:sz w:val="24"/>
        </w:rPr>
      </w:pPr>
      <w:r w:rsidRPr="00070A1A">
        <w:rPr>
          <w:rFonts w:hint="eastAsia"/>
          <w:sz w:val="24"/>
        </w:rPr>
        <w:t xml:space="preserve">　　　・浪費・ギャンブル等により著しく財産を減じさせた場合</w:t>
      </w:r>
    </w:p>
    <w:p w:rsidR="00070A1A" w:rsidRPr="00070A1A" w:rsidRDefault="00070A1A" w:rsidP="00070A1A">
      <w:pPr>
        <w:rPr>
          <w:sz w:val="24"/>
        </w:rPr>
      </w:pPr>
      <w:r w:rsidRPr="00070A1A">
        <w:rPr>
          <w:rFonts w:hint="eastAsia"/>
          <w:sz w:val="24"/>
        </w:rPr>
        <w:t xml:space="preserve">　　　・不利益な条件での債務負担及び信用取引による買入れ後の処分</w:t>
      </w:r>
    </w:p>
    <w:p w:rsidR="00070A1A" w:rsidRPr="00070A1A" w:rsidRDefault="00070A1A" w:rsidP="00070A1A">
      <w:pPr>
        <w:rPr>
          <w:sz w:val="24"/>
        </w:rPr>
      </w:pPr>
      <w:r w:rsidRPr="00070A1A">
        <w:rPr>
          <w:rFonts w:hint="eastAsia"/>
          <w:sz w:val="24"/>
        </w:rPr>
        <w:t xml:space="preserve">　　　・商業帳簿に不公正な記載をするなどの行為</w:t>
      </w:r>
    </w:p>
    <w:p w:rsidR="00070A1A" w:rsidRPr="00070A1A" w:rsidRDefault="00070A1A" w:rsidP="00070A1A">
      <w:pPr>
        <w:rPr>
          <w:sz w:val="24"/>
        </w:rPr>
      </w:pPr>
      <w:r w:rsidRPr="00070A1A">
        <w:rPr>
          <w:rFonts w:hint="eastAsia"/>
          <w:sz w:val="24"/>
        </w:rPr>
        <w:t xml:space="preserve">　　　・裁判所に対し，虚偽の申告・陳述</w:t>
      </w:r>
    </w:p>
    <w:p w:rsidR="00070A1A" w:rsidRPr="00070A1A" w:rsidRDefault="00070A1A" w:rsidP="00070A1A">
      <w:pPr>
        <w:rPr>
          <w:sz w:val="24"/>
        </w:rPr>
      </w:pPr>
      <w:r w:rsidRPr="00070A1A">
        <w:rPr>
          <w:rFonts w:hint="eastAsia"/>
          <w:sz w:val="24"/>
        </w:rPr>
        <w:t xml:space="preserve">　　　・前回の免責決定から</w:t>
      </w:r>
      <w:r w:rsidRPr="00070A1A">
        <w:rPr>
          <w:rFonts w:hint="eastAsia"/>
          <w:sz w:val="24"/>
        </w:rPr>
        <w:t xml:space="preserve"> 7 </w:t>
      </w:r>
      <w:r w:rsidRPr="00070A1A">
        <w:rPr>
          <w:rFonts w:hint="eastAsia"/>
          <w:sz w:val="24"/>
        </w:rPr>
        <w:t>年を経過しない場合</w:t>
      </w:r>
    </w:p>
    <w:p w:rsidR="00070A1A" w:rsidRPr="00070A1A" w:rsidRDefault="00070A1A" w:rsidP="00070A1A">
      <w:pPr>
        <w:rPr>
          <w:sz w:val="24"/>
        </w:rPr>
      </w:pPr>
      <w:r w:rsidRPr="00070A1A">
        <w:rPr>
          <w:rFonts w:hint="eastAsia"/>
          <w:sz w:val="24"/>
        </w:rPr>
        <w:t xml:space="preserve">　　②　以下の債権は非免責債権（</w:t>
      </w:r>
      <w:r w:rsidR="00CE039A">
        <w:rPr>
          <w:rFonts w:hint="eastAsia"/>
          <w:sz w:val="24"/>
        </w:rPr>
        <w:t>0</w:t>
      </w:r>
      <w:r w:rsidRPr="00070A1A">
        <w:rPr>
          <w:rFonts w:hint="eastAsia"/>
          <w:sz w:val="24"/>
        </w:rPr>
        <w:t>にならない）のでご注意ください。</w:t>
      </w:r>
    </w:p>
    <w:p w:rsidR="00070A1A" w:rsidRPr="00070A1A" w:rsidRDefault="00070A1A" w:rsidP="00070A1A">
      <w:pPr>
        <w:rPr>
          <w:sz w:val="24"/>
        </w:rPr>
      </w:pPr>
      <w:r w:rsidRPr="00070A1A">
        <w:rPr>
          <w:rFonts w:hint="eastAsia"/>
          <w:sz w:val="24"/>
        </w:rPr>
        <w:t xml:space="preserve">　　　・租税債権</w:t>
      </w:r>
    </w:p>
    <w:p w:rsidR="00070A1A" w:rsidRPr="00070A1A" w:rsidRDefault="00070A1A" w:rsidP="00070A1A">
      <w:pPr>
        <w:rPr>
          <w:sz w:val="24"/>
        </w:rPr>
      </w:pPr>
      <w:r w:rsidRPr="00070A1A">
        <w:rPr>
          <w:rFonts w:hint="eastAsia"/>
          <w:sz w:val="24"/>
        </w:rPr>
        <w:t xml:space="preserve">　　　・従業員の労働債権，故意に債権者名簿から除外した債権，罰金</w:t>
      </w:r>
    </w:p>
    <w:p w:rsidR="00070A1A" w:rsidRPr="00070A1A" w:rsidRDefault="00070A1A" w:rsidP="00070A1A">
      <w:pPr>
        <w:rPr>
          <w:sz w:val="24"/>
        </w:rPr>
      </w:pPr>
      <w:r w:rsidRPr="00070A1A">
        <w:rPr>
          <w:rFonts w:hint="eastAsia"/>
          <w:sz w:val="24"/>
        </w:rPr>
        <w:t xml:space="preserve">　　　・故意又は重過失により加えた不法行為に基づく損害賠償請求権</w:t>
      </w:r>
    </w:p>
    <w:p w:rsidR="00070A1A" w:rsidRPr="00070A1A" w:rsidRDefault="00070A1A" w:rsidP="00070A1A">
      <w:pPr>
        <w:rPr>
          <w:sz w:val="24"/>
        </w:rPr>
      </w:pPr>
      <w:r w:rsidRPr="00070A1A">
        <w:rPr>
          <w:rFonts w:hint="eastAsia"/>
          <w:sz w:val="24"/>
        </w:rPr>
        <w:t xml:space="preserve">　　　・婚姻費用，養育費当の請求権</w:t>
      </w:r>
    </w:p>
    <w:p w:rsidR="00070A1A" w:rsidRPr="00070A1A" w:rsidRDefault="00070A1A" w:rsidP="00070A1A">
      <w:pPr>
        <w:rPr>
          <w:sz w:val="24"/>
        </w:rPr>
      </w:pPr>
      <w:r w:rsidRPr="00070A1A">
        <w:rPr>
          <w:rFonts w:hint="eastAsia"/>
          <w:sz w:val="24"/>
        </w:rPr>
        <w:t xml:space="preserve">　　③　その他の制約</w:t>
      </w:r>
    </w:p>
    <w:p w:rsidR="00CE039A" w:rsidRDefault="00070A1A" w:rsidP="009E6976">
      <w:pPr>
        <w:ind w:left="720" w:hangingChars="300" w:hanging="720"/>
        <w:rPr>
          <w:sz w:val="24"/>
        </w:rPr>
      </w:pPr>
      <w:r w:rsidRPr="00070A1A">
        <w:rPr>
          <w:rFonts w:hint="eastAsia"/>
          <w:sz w:val="24"/>
        </w:rPr>
        <w:t xml:space="preserve">　　　　破産により就くことのできない職業として，弁護士・公認会計士・司法書士・税理士・行政書士・宅地建物取引士・株式（有限）会社の取締役・警備員・生命保険の外交員などの資格保有者があります。破産者が免責決定を受ければ，原則この資格制限もなくなりますが独自に制限をかけられる可能性もあります。</w:t>
      </w:r>
    </w:p>
    <w:p w:rsidR="00CE039A" w:rsidRPr="00CE039A" w:rsidRDefault="00CE039A" w:rsidP="00070A1A">
      <w:pPr>
        <w:rPr>
          <w:sz w:val="24"/>
        </w:rPr>
      </w:pPr>
    </w:p>
    <w:p w:rsidR="00070A1A" w:rsidRDefault="00070A1A" w:rsidP="00CE039A">
      <w:pPr>
        <w:pStyle w:val="a3"/>
      </w:pPr>
      <w:r w:rsidRPr="00070A1A">
        <w:rPr>
          <w:rFonts w:hint="eastAsia"/>
        </w:rPr>
        <w:t>以上</w:t>
      </w:r>
    </w:p>
    <w:p w:rsidR="00CE039A" w:rsidRPr="00070A1A" w:rsidRDefault="00CE039A" w:rsidP="00070A1A">
      <w:pPr>
        <w:rPr>
          <w:sz w:val="24"/>
        </w:rPr>
      </w:pPr>
    </w:p>
    <w:p w:rsidR="00070A1A" w:rsidRPr="00B8306C" w:rsidRDefault="00070A1A" w:rsidP="00CE039A">
      <w:pPr>
        <w:jc w:val="center"/>
        <w:rPr>
          <w:rFonts w:asciiTheme="majorEastAsia" w:eastAsiaTheme="majorEastAsia" w:hAnsiTheme="majorEastAsia"/>
          <w:sz w:val="36"/>
        </w:rPr>
      </w:pPr>
      <w:r w:rsidRPr="00B8306C">
        <w:rPr>
          <w:rFonts w:asciiTheme="majorEastAsia" w:eastAsiaTheme="majorEastAsia" w:hAnsiTheme="majorEastAsia" w:hint="eastAsia"/>
          <w:sz w:val="36"/>
        </w:rPr>
        <w:t>報酬及び費用に関する目安（モデル案）</w:t>
      </w:r>
    </w:p>
    <w:p w:rsidR="00CE039A" w:rsidRDefault="00CE039A" w:rsidP="00070A1A">
      <w:pPr>
        <w:rPr>
          <w:sz w:val="24"/>
        </w:rPr>
      </w:pPr>
    </w:p>
    <w:p w:rsidR="00070A1A" w:rsidRPr="00B8306C" w:rsidRDefault="00070A1A" w:rsidP="00070A1A">
      <w:pPr>
        <w:rPr>
          <w:rFonts w:asciiTheme="majorEastAsia" w:eastAsiaTheme="majorEastAsia" w:hAnsiTheme="majorEastAsia"/>
          <w:sz w:val="24"/>
        </w:rPr>
      </w:pPr>
      <w:r w:rsidRPr="00B8306C">
        <w:rPr>
          <w:rFonts w:asciiTheme="majorEastAsia" w:eastAsiaTheme="majorEastAsia" w:hAnsiTheme="majorEastAsia" w:hint="eastAsia"/>
          <w:sz w:val="24"/>
        </w:rPr>
        <w:t>任意整理について</w:t>
      </w:r>
    </w:p>
    <w:p w:rsidR="00070A1A" w:rsidRPr="00070A1A" w:rsidRDefault="00070A1A" w:rsidP="00070A1A">
      <w:pPr>
        <w:rPr>
          <w:sz w:val="24"/>
        </w:rPr>
      </w:pPr>
      <w:r w:rsidRPr="00070A1A">
        <w:rPr>
          <w:rFonts w:hint="eastAsia"/>
          <w:sz w:val="24"/>
        </w:rPr>
        <w:t xml:space="preserve">　⑴　解決報酬金</w:t>
      </w:r>
    </w:p>
    <w:p w:rsidR="00070A1A" w:rsidRPr="00070A1A" w:rsidRDefault="00070A1A" w:rsidP="00070A1A">
      <w:pPr>
        <w:rPr>
          <w:sz w:val="24"/>
        </w:rPr>
      </w:pPr>
      <w:r w:rsidRPr="00070A1A">
        <w:rPr>
          <w:rFonts w:hint="eastAsia"/>
          <w:sz w:val="24"/>
        </w:rPr>
        <w:t xml:space="preserve">　　　</w:t>
      </w:r>
      <w:r w:rsidR="00CE039A" w:rsidRPr="00CE039A">
        <w:rPr>
          <w:sz w:val="24"/>
        </w:rPr>
        <w:t>１</w:t>
      </w:r>
      <w:r w:rsidRPr="00070A1A">
        <w:rPr>
          <w:rFonts w:hint="eastAsia"/>
          <w:sz w:val="24"/>
        </w:rPr>
        <w:t>社当たり原則○○○○円</w:t>
      </w:r>
    </w:p>
    <w:p w:rsidR="00070A1A" w:rsidRPr="00070A1A" w:rsidRDefault="00070A1A" w:rsidP="00070A1A">
      <w:pPr>
        <w:rPr>
          <w:sz w:val="24"/>
        </w:rPr>
      </w:pPr>
      <w:r w:rsidRPr="00070A1A">
        <w:rPr>
          <w:rFonts w:hint="eastAsia"/>
          <w:sz w:val="24"/>
        </w:rPr>
        <w:t xml:space="preserve">　⑵　手数料</w:t>
      </w:r>
    </w:p>
    <w:p w:rsidR="00070A1A" w:rsidRPr="00070A1A" w:rsidRDefault="00070A1A" w:rsidP="00CE039A">
      <w:pPr>
        <w:ind w:left="480" w:hangingChars="200" w:hanging="480"/>
        <w:rPr>
          <w:sz w:val="24"/>
        </w:rPr>
      </w:pPr>
      <w:r w:rsidRPr="00070A1A">
        <w:rPr>
          <w:rFonts w:hint="eastAsia"/>
          <w:sz w:val="24"/>
        </w:rPr>
        <w:t xml:space="preserve">　　　減額した額の○</w:t>
      </w:r>
      <w:r w:rsidR="00CE039A">
        <w:rPr>
          <w:rFonts w:hint="eastAsia"/>
          <w:sz w:val="24"/>
        </w:rPr>
        <w:t>％</w:t>
      </w:r>
      <w:r w:rsidRPr="00070A1A">
        <w:rPr>
          <w:rFonts w:hint="eastAsia"/>
          <w:sz w:val="24"/>
        </w:rPr>
        <w:t>相当額及び過払い金の返還額の○</w:t>
      </w:r>
      <w:r w:rsidR="00CE039A">
        <w:rPr>
          <w:rFonts w:hint="eastAsia"/>
          <w:sz w:val="24"/>
        </w:rPr>
        <w:t>％</w:t>
      </w:r>
      <w:r w:rsidRPr="00070A1A">
        <w:rPr>
          <w:rFonts w:hint="eastAsia"/>
          <w:sz w:val="24"/>
        </w:rPr>
        <w:t>（訴訟となった場合は○</w:t>
      </w:r>
      <w:r w:rsidR="00CE039A">
        <w:rPr>
          <w:rFonts w:hint="eastAsia"/>
          <w:sz w:val="24"/>
        </w:rPr>
        <w:t>％</w:t>
      </w:r>
      <w:r w:rsidRPr="00070A1A">
        <w:rPr>
          <w:rFonts w:hint="eastAsia"/>
          <w:sz w:val="24"/>
        </w:rPr>
        <w:t>）の合計額に消費税を加えた額</w:t>
      </w:r>
    </w:p>
    <w:p w:rsidR="00070A1A" w:rsidRPr="00070A1A" w:rsidRDefault="00070A1A" w:rsidP="00070A1A">
      <w:pPr>
        <w:rPr>
          <w:sz w:val="24"/>
        </w:rPr>
      </w:pPr>
      <w:r w:rsidRPr="00070A1A">
        <w:rPr>
          <w:rFonts w:hint="eastAsia"/>
          <w:sz w:val="24"/>
        </w:rPr>
        <w:t xml:space="preserve">　⑶　時効の援用</w:t>
      </w:r>
    </w:p>
    <w:p w:rsidR="00070A1A" w:rsidRPr="00070A1A" w:rsidRDefault="00070A1A" w:rsidP="00070A1A">
      <w:pPr>
        <w:rPr>
          <w:sz w:val="24"/>
        </w:rPr>
      </w:pPr>
      <w:r w:rsidRPr="00070A1A">
        <w:rPr>
          <w:rFonts w:hint="eastAsia"/>
          <w:sz w:val="24"/>
        </w:rPr>
        <w:t xml:space="preserve">　　　基本手数料　○○○○円（</w:t>
      </w:r>
      <w:r w:rsidR="009E6976">
        <w:rPr>
          <w:rFonts w:hint="eastAsia"/>
          <w:sz w:val="24"/>
        </w:rPr>
        <w:t>５</w:t>
      </w:r>
      <w:r w:rsidRPr="00070A1A">
        <w:rPr>
          <w:rFonts w:hint="eastAsia"/>
          <w:sz w:val="24"/>
        </w:rPr>
        <w:t>社まで，内容証明代含む。）</w:t>
      </w:r>
    </w:p>
    <w:p w:rsidR="00070A1A" w:rsidRPr="00070A1A" w:rsidRDefault="00070A1A" w:rsidP="00070A1A">
      <w:pPr>
        <w:rPr>
          <w:sz w:val="24"/>
        </w:rPr>
      </w:pPr>
      <w:r w:rsidRPr="00070A1A">
        <w:rPr>
          <w:rFonts w:hint="eastAsia"/>
          <w:sz w:val="24"/>
        </w:rPr>
        <w:t xml:space="preserve">　　　</w:t>
      </w:r>
      <w:r w:rsidR="009E6976">
        <w:rPr>
          <w:rFonts w:hint="eastAsia"/>
          <w:sz w:val="24"/>
        </w:rPr>
        <w:t>６</w:t>
      </w:r>
      <w:r w:rsidRPr="00070A1A">
        <w:rPr>
          <w:rFonts w:hint="eastAsia"/>
          <w:sz w:val="24"/>
        </w:rPr>
        <w:t>社以上は，</w:t>
      </w:r>
      <w:r w:rsidR="009E6976">
        <w:rPr>
          <w:rFonts w:hint="eastAsia"/>
          <w:sz w:val="24"/>
        </w:rPr>
        <w:t>１</w:t>
      </w:r>
      <w:r w:rsidRPr="00070A1A">
        <w:rPr>
          <w:rFonts w:hint="eastAsia"/>
          <w:sz w:val="24"/>
        </w:rPr>
        <w:t>社ごとに○○○○円</w:t>
      </w:r>
    </w:p>
    <w:p w:rsidR="009E6976" w:rsidRDefault="009E6976" w:rsidP="00070A1A">
      <w:pPr>
        <w:rPr>
          <w:sz w:val="24"/>
        </w:rPr>
      </w:pPr>
    </w:p>
    <w:p w:rsidR="00070A1A" w:rsidRPr="00B8306C" w:rsidRDefault="00070A1A" w:rsidP="00070A1A">
      <w:pPr>
        <w:rPr>
          <w:rFonts w:asciiTheme="majorEastAsia" w:eastAsiaTheme="majorEastAsia" w:hAnsiTheme="majorEastAsia"/>
          <w:sz w:val="24"/>
        </w:rPr>
      </w:pPr>
      <w:r w:rsidRPr="00B8306C">
        <w:rPr>
          <w:rFonts w:asciiTheme="majorEastAsia" w:eastAsiaTheme="majorEastAsia" w:hAnsiTheme="majorEastAsia" w:hint="eastAsia"/>
          <w:sz w:val="24"/>
        </w:rPr>
        <w:t>破産（同時廃止事件）について</w:t>
      </w:r>
    </w:p>
    <w:p w:rsidR="00070A1A" w:rsidRPr="00070A1A" w:rsidRDefault="00070A1A" w:rsidP="00070A1A">
      <w:pPr>
        <w:rPr>
          <w:sz w:val="24"/>
        </w:rPr>
      </w:pPr>
      <w:r w:rsidRPr="00070A1A">
        <w:rPr>
          <w:rFonts w:hint="eastAsia"/>
          <w:sz w:val="24"/>
        </w:rPr>
        <w:t xml:space="preserve">　⑴　着手金</w:t>
      </w:r>
    </w:p>
    <w:p w:rsidR="00070A1A" w:rsidRPr="00070A1A" w:rsidRDefault="00070A1A" w:rsidP="009E6976">
      <w:pPr>
        <w:ind w:left="480" w:hangingChars="200" w:hanging="480"/>
        <w:rPr>
          <w:sz w:val="24"/>
        </w:rPr>
      </w:pPr>
      <w:r w:rsidRPr="00070A1A">
        <w:rPr>
          <w:rFonts w:hint="eastAsia"/>
          <w:sz w:val="24"/>
        </w:rPr>
        <w:t xml:space="preserve">　　　</w:t>
      </w:r>
      <w:r w:rsidR="009E6976">
        <w:rPr>
          <w:rFonts w:hint="eastAsia"/>
          <w:sz w:val="24"/>
        </w:rPr>
        <w:t>５</w:t>
      </w:r>
      <w:r w:rsidRPr="00070A1A">
        <w:rPr>
          <w:rFonts w:hint="eastAsia"/>
          <w:sz w:val="24"/>
        </w:rPr>
        <w:t>社まで原則○○○○円（</w:t>
      </w:r>
      <w:r w:rsidR="009E6976">
        <w:rPr>
          <w:rFonts w:hint="eastAsia"/>
          <w:sz w:val="24"/>
        </w:rPr>
        <w:t>５</w:t>
      </w:r>
      <w:r w:rsidRPr="00070A1A">
        <w:rPr>
          <w:rFonts w:hint="eastAsia"/>
          <w:sz w:val="24"/>
        </w:rPr>
        <w:t>社以上は</w:t>
      </w:r>
      <w:r w:rsidR="009E6976">
        <w:rPr>
          <w:rFonts w:hint="eastAsia"/>
          <w:sz w:val="24"/>
        </w:rPr>
        <w:t>１</w:t>
      </w:r>
      <w:r w:rsidRPr="00070A1A">
        <w:rPr>
          <w:rFonts w:hint="eastAsia"/>
          <w:sz w:val="24"/>
        </w:rPr>
        <w:t>社増えるごとに○○○○円を加算）</w:t>
      </w:r>
    </w:p>
    <w:p w:rsidR="00070A1A" w:rsidRPr="00070A1A" w:rsidRDefault="00070A1A" w:rsidP="00070A1A">
      <w:pPr>
        <w:rPr>
          <w:sz w:val="24"/>
        </w:rPr>
      </w:pPr>
      <w:r w:rsidRPr="00070A1A">
        <w:rPr>
          <w:rFonts w:hint="eastAsia"/>
          <w:sz w:val="24"/>
        </w:rPr>
        <w:t xml:space="preserve">　⑵　手数料</w:t>
      </w:r>
    </w:p>
    <w:p w:rsidR="00070A1A" w:rsidRPr="00070A1A" w:rsidRDefault="00070A1A" w:rsidP="009E6976">
      <w:pPr>
        <w:ind w:left="480" w:hangingChars="200" w:hanging="480"/>
        <w:rPr>
          <w:sz w:val="24"/>
        </w:rPr>
      </w:pPr>
      <w:r w:rsidRPr="00070A1A">
        <w:rPr>
          <w:rFonts w:hint="eastAsia"/>
          <w:sz w:val="24"/>
        </w:rPr>
        <w:t xml:space="preserve">　　　過払い金が発生した場合は，過払い金の返還額の○</w:t>
      </w:r>
      <w:r w:rsidR="009E6976">
        <w:rPr>
          <w:rFonts w:hint="eastAsia"/>
          <w:sz w:val="24"/>
        </w:rPr>
        <w:t>％</w:t>
      </w:r>
      <w:r w:rsidRPr="00070A1A">
        <w:rPr>
          <w:rFonts w:hint="eastAsia"/>
          <w:sz w:val="24"/>
        </w:rPr>
        <w:t>（訴訟となった場合は○</w:t>
      </w:r>
      <w:r w:rsidR="009E6976">
        <w:rPr>
          <w:rFonts w:hint="eastAsia"/>
          <w:sz w:val="24"/>
        </w:rPr>
        <w:t>％</w:t>
      </w:r>
      <w:r w:rsidRPr="00070A1A">
        <w:rPr>
          <w:rFonts w:hint="eastAsia"/>
          <w:sz w:val="24"/>
        </w:rPr>
        <w:t>）の合計額に消費税を加えた額</w:t>
      </w:r>
    </w:p>
    <w:p w:rsidR="00070A1A" w:rsidRPr="00070A1A" w:rsidRDefault="00070A1A" w:rsidP="00070A1A">
      <w:pPr>
        <w:rPr>
          <w:sz w:val="24"/>
        </w:rPr>
      </w:pPr>
      <w:r w:rsidRPr="00070A1A">
        <w:rPr>
          <w:rFonts w:hint="eastAsia"/>
          <w:sz w:val="24"/>
        </w:rPr>
        <w:t>※管財事件は別途</w:t>
      </w:r>
    </w:p>
    <w:p w:rsidR="009E6976" w:rsidRDefault="009E6976" w:rsidP="00070A1A">
      <w:pPr>
        <w:rPr>
          <w:sz w:val="24"/>
        </w:rPr>
      </w:pPr>
    </w:p>
    <w:p w:rsidR="00070A1A" w:rsidRPr="00B8306C" w:rsidRDefault="00070A1A" w:rsidP="00070A1A">
      <w:pPr>
        <w:rPr>
          <w:rFonts w:asciiTheme="majorEastAsia" w:eastAsiaTheme="majorEastAsia" w:hAnsiTheme="majorEastAsia"/>
          <w:sz w:val="24"/>
        </w:rPr>
      </w:pPr>
      <w:r w:rsidRPr="00B8306C">
        <w:rPr>
          <w:rFonts w:asciiTheme="majorEastAsia" w:eastAsiaTheme="majorEastAsia" w:hAnsiTheme="majorEastAsia" w:hint="eastAsia"/>
          <w:sz w:val="24"/>
        </w:rPr>
        <w:t>個人再生について</w:t>
      </w:r>
    </w:p>
    <w:p w:rsidR="00070A1A" w:rsidRPr="00070A1A" w:rsidRDefault="00070A1A" w:rsidP="00070A1A">
      <w:pPr>
        <w:rPr>
          <w:sz w:val="24"/>
        </w:rPr>
      </w:pPr>
      <w:r w:rsidRPr="00070A1A">
        <w:rPr>
          <w:rFonts w:hint="eastAsia"/>
          <w:sz w:val="24"/>
        </w:rPr>
        <w:t xml:space="preserve">　⑴　着手金</w:t>
      </w:r>
    </w:p>
    <w:p w:rsidR="00070A1A" w:rsidRPr="00070A1A" w:rsidRDefault="00070A1A" w:rsidP="009E6976">
      <w:pPr>
        <w:ind w:left="480" w:hangingChars="200" w:hanging="480"/>
        <w:rPr>
          <w:sz w:val="24"/>
        </w:rPr>
      </w:pPr>
      <w:r w:rsidRPr="00070A1A">
        <w:rPr>
          <w:rFonts w:hint="eastAsia"/>
          <w:sz w:val="24"/>
        </w:rPr>
        <w:t xml:space="preserve">　　　</w:t>
      </w:r>
      <w:r w:rsidR="009E6976">
        <w:rPr>
          <w:rFonts w:hint="eastAsia"/>
          <w:sz w:val="24"/>
        </w:rPr>
        <w:t>５</w:t>
      </w:r>
      <w:r w:rsidRPr="00070A1A">
        <w:rPr>
          <w:rFonts w:hint="eastAsia"/>
          <w:sz w:val="24"/>
        </w:rPr>
        <w:t>社まで原則○○○○円（</w:t>
      </w:r>
      <w:r w:rsidR="009E6976">
        <w:rPr>
          <w:rFonts w:hint="eastAsia"/>
          <w:sz w:val="24"/>
        </w:rPr>
        <w:t>５</w:t>
      </w:r>
      <w:r w:rsidRPr="00070A1A">
        <w:rPr>
          <w:rFonts w:hint="eastAsia"/>
          <w:sz w:val="24"/>
        </w:rPr>
        <w:t>社以上は</w:t>
      </w:r>
      <w:r w:rsidR="009E6976">
        <w:rPr>
          <w:rFonts w:hint="eastAsia"/>
          <w:sz w:val="24"/>
        </w:rPr>
        <w:t>１</w:t>
      </w:r>
      <w:r w:rsidRPr="00070A1A">
        <w:rPr>
          <w:rFonts w:hint="eastAsia"/>
          <w:sz w:val="24"/>
        </w:rPr>
        <w:t>社増えるごとに○○○○円を加算）</w:t>
      </w:r>
    </w:p>
    <w:p w:rsidR="00070A1A" w:rsidRPr="00070A1A" w:rsidRDefault="00070A1A" w:rsidP="00070A1A">
      <w:pPr>
        <w:rPr>
          <w:sz w:val="24"/>
        </w:rPr>
      </w:pPr>
      <w:r w:rsidRPr="00070A1A">
        <w:rPr>
          <w:rFonts w:hint="eastAsia"/>
          <w:sz w:val="24"/>
        </w:rPr>
        <w:t xml:space="preserve">　⑵　再生委員手当</w:t>
      </w:r>
    </w:p>
    <w:p w:rsidR="00070A1A" w:rsidRPr="00070A1A" w:rsidRDefault="00070A1A" w:rsidP="00070A1A">
      <w:pPr>
        <w:rPr>
          <w:sz w:val="24"/>
        </w:rPr>
      </w:pPr>
      <w:r w:rsidRPr="00070A1A">
        <w:rPr>
          <w:rFonts w:hint="eastAsia"/>
          <w:sz w:val="24"/>
        </w:rPr>
        <w:t xml:space="preserve">　　　○○○○円（再生委員がつかなかった場合は着手金に充当します。）</w:t>
      </w:r>
    </w:p>
    <w:p w:rsidR="00070A1A" w:rsidRPr="00070A1A" w:rsidRDefault="00070A1A" w:rsidP="00070A1A">
      <w:pPr>
        <w:rPr>
          <w:sz w:val="24"/>
        </w:rPr>
      </w:pPr>
      <w:r w:rsidRPr="00070A1A">
        <w:rPr>
          <w:rFonts w:hint="eastAsia"/>
          <w:sz w:val="24"/>
        </w:rPr>
        <w:t xml:space="preserve">　⑶　手数料</w:t>
      </w:r>
    </w:p>
    <w:p w:rsidR="00070A1A" w:rsidRPr="00070A1A" w:rsidRDefault="00070A1A" w:rsidP="009E6976">
      <w:pPr>
        <w:ind w:left="480" w:hangingChars="200" w:hanging="480"/>
        <w:rPr>
          <w:sz w:val="24"/>
        </w:rPr>
      </w:pPr>
      <w:r w:rsidRPr="00070A1A">
        <w:rPr>
          <w:rFonts w:hint="eastAsia"/>
          <w:sz w:val="24"/>
        </w:rPr>
        <w:t xml:space="preserve">　　　過払い金が発生した場合は，過払い金の返還額の○</w:t>
      </w:r>
      <w:r w:rsidR="009E6976">
        <w:rPr>
          <w:rFonts w:hint="eastAsia"/>
          <w:sz w:val="24"/>
        </w:rPr>
        <w:t>％</w:t>
      </w:r>
      <w:r w:rsidRPr="00070A1A">
        <w:rPr>
          <w:rFonts w:hint="eastAsia"/>
          <w:sz w:val="24"/>
        </w:rPr>
        <w:t>（訴訟となった場合は○</w:t>
      </w:r>
      <w:r w:rsidR="009E6976">
        <w:rPr>
          <w:rFonts w:hint="eastAsia"/>
          <w:sz w:val="24"/>
        </w:rPr>
        <w:t>％</w:t>
      </w:r>
      <w:r w:rsidRPr="00070A1A">
        <w:rPr>
          <w:rFonts w:hint="eastAsia"/>
          <w:sz w:val="24"/>
        </w:rPr>
        <w:t>）の合計額に消費税を加えた額</w:t>
      </w:r>
    </w:p>
    <w:p w:rsidR="00070A1A" w:rsidRPr="00070A1A" w:rsidRDefault="00070A1A" w:rsidP="00070A1A">
      <w:pPr>
        <w:rPr>
          <w:sz w:val="24"/>
        </w:rPr>
      </w:pPr>
    </w:p>
    <w:p w:rsidR="00070A1A" w:rsidRPr="00B8306C" w:rsidRDefault="00070A1A" w:rsidP="00070A1A">
      <w:pPr>
        <w:rPr>
          <w:rFonts w:asciiTheme="majorEastAsia" w:eastAsiaTheme="majorEastAsia" w:hAnsiTheme="majorEastAsia"/>
          <w:sz w:val="24"/>
        </w:rPr>
      </w:pPr>
      <w:r w:rsidRPr="00B8306C">
        <w:rPr>
          <w:rFonts w:asciiTheme="majorEastAsia" w:eastAsiaTheme="majorEastAsia" w:hAnsiTheme="majorEastAsia" w:hint="eastAsia"/>
          <w:sz w:val="24"/>
        </w:rPr>
        <w:t>費用について（共通）</w:t>
      </w:r>
    </w:p>
    <w:p w:rsidR="00070A1A" w:rsidRPr="00070A1A" w:rsidRDefault="00070A1A" w:rsidP="009E6976">
      <w:pPr>
        <w:ind w:left="480" w:hangingChars="200" w:hanging="480"/>
        <w:rPr>
          <w:sz w:val="24"/>
        </w:rPr>
      </w:pPr>
      <w:r w:rsidRPr="00070A1A">
        <w:rPr>
          <w:rFonts w:hint="eastAsia"/>
          <w:sz w:val="24"/>
        </w:rPr>
        <w:t xml:space="preserve">　⑴　申立てにかかる印紙代，郵券及び予納金及び訴訟時の印紙及び郵券代裁判所の指定による</w:t>
      </w:r>
    </w:p>
    <w:p w:rsidR="00070A1A" w:rsidRPr="00070A1A" w:rsidRDefault="00070A1A" w:rsidP="00070A1A">
      <w:pPr>
        <w:rPr>
          <w:sz w:val="24"/>
        </w:rPr>
      </w:pPr>
      <w:r w:rsidRPr="00070A1A">
        <w:rPr>
          <w:rFonts w:hint="eastAsia"/>
          <w:sz w:val="24"/>
        </w:rPr>
        <w:t xml:space="preserve">　⑵　引き直し計算費用</w:t>
      </w:r>
    </w:p>
    <w:p w:rsidR="00070A1A" w:rsidRPr="00070A1A" w:rsidRDefault="00070A1A" w:rsidP="00070A1A">
      <w:pPr>
        <w:rPr>
          <w:sz w:val="24"/>
        </w:rPr>
      </w:pPr>
      <w:r w:rsidRPr="00070A1A">
        <w:rPr>
          <w:rFonts w:hint="eastAsia"/>
          <w:sz w:val="24"/>
        </w:rPr>
        <w:t xml:space="preserve">　　　</w:t>
      </w:r>
      <w:r w:rsidR="009E6976">
        <w:rPr>
          <w:rFonts w:hint="eastAsia"/>
          <w:sz w:val="24"/>
        </w:rPr>
        <w:t>１</w:t>
      </w:r>
      <w:r w:rsidRPr="00070A1A">
        <w:rPr>
          <w:rFonts w:hint="eastAsia"/>
          <w:sz w:val="24"/>
        </w:rPr>
        <w:t>社当たり○○○○円</w:t>
      </w:r>
    </w:p>
    <w:p w:rsidR="00070A1A" w:rsidRPr="00070A1A" w:rsidRDefault="00070A1A" w:rsidP="00070A1A">
      <w:pPr>
        <w:rPr>
          <w:sz w:val="24"/>
        </w:rPr>
      </w:pPr>
      <w:r w:rsidRPr="00070A1A">
        <w:rPr>
          <w:rFonts w:hint="eastAsia"/>
          <w:sz w:val="24"/>
        </w:rPr>
        <w:t xml:space="preserve">　⑶　その他必要な費用</w:t>
      </w:r>
    </w:p>
    <w:p w:rsidR="00070A1A" w:rsidRPr="00070A1A" w:rsidRDefault="00070A1A" w:rsidP="00070A1A">
      <w:pPr>
        <w:rPr>
          <w:sz w:val="24"/>
        </w:rPr>
      </w:pPr>
      <w:r w:rsidRPr="00070A1A">
        <w:rPr>
          <w:rFonts w:hint="eastAsia"/>
          <w:sz w:val="24"/>
        </w:rPr>
        <w:t xml:space="preserve">　　　○○地方裁判所○○支部以外への申立て及び審尋費用（実費交通費）</w:t>
      </w:r>
    </w:p>
    <w:p w:rsidR="009E6976" w:rsidRDefault="009E6976" w:rsidP="00070A1A">
      <w:pPr>
        <w:rPr>
          <w:sz w:val="24"/>
        </w:rPr>
      </w:pPr>
    </w:p>
    <w:p w:rsidR="009E6976" w:rsidRPr="00B8306C" w:rsidRDefault="00070A1A" w:rsidP="00070A1A">
      <w:pPr>
        <w:rPr>
          <w:rFonts w:asciiTheme="majorEastAsia" w:eastAsiaTheme="majorEastAsia" w:hAnsiTheme="majorEastAsia"/>
          <w:sz w:val="24"/>
        </w:rPr>
      </w:pPr>
      <w:r w:rsidRPr="00B8306C">
        <w:rPr>
          <w:rFonts w:asciiTheme="majorEastAsia" w:eastAsiaTheme="majorEastAsia" w:hAnsiTheme="majorEastAsia" w:hint="eastAsia"/>
          <w:sz w:val="24"/>
        </w:rPr>
        <w:t>支払時期について</w:t>
      </w:r>
    </w:p>
    <w:p w:rsidR="00070A1A" w:rsidRPr="00070A1A" w:rsidRDefault="00070A1A" w:rsidP="009E6976">
      <w:pPr>
        <w:ind w:left="480" w:hangingChars="200" w:hanging="480"/>
        <w:rPr>
          <w:sz w:val="24"/>
        </w:rPr>
      </w:pPr>
      <w:r w:rsidRPr="00070A1A">
        <w:rPr>
          <w:rFonts w:hint="eastAsia"/>
          <w:sz w:val="24"/>
        </w:rPr>
        <w:t xml:space="preserve">　⑴　着手金は，原則として受任後</w:t>
      </w:r>
      <w:r w:rsidR="009E6976">
        <w:rPr>
          <w:rFonts w:hint="eastAsia"/>
          <w:sz w:val="24"/>
        </w:rPr>
        <w:t>１</w:t>
      </w:r>
      <w:r w:rsidRPr="00070A1A">
        <w:rPr>
          <w:rFonts w:hint="eastAsia"/>
          <w:sz w:val="24"/>
        </w:rPr>
        <w:t>週間以内とし，解決報酬金及び手数料については，過払い金が発生した場合は，過払い金から相殺することとし，過払い金で相殺できない場合及び過払い金が発生しな</w:t>
      </w:r>
      <w:r w:rsidR="009E6976">
        <w:rPr>
          <w:rFonts w:hint="eastAsia"/>
          <w:sz w:val="24"/>
        </w:rPr>
        <w:t>かった場合は，預り金から相殺するものとし，</w:t>
      </w:r>
      <w:r w:rsidRPr="00070A1A">
        <w:rPr>
          <w:rFonts w:hint="eastAsia"/>
          <w:sz w:val="24"/>
        </w:rPr>
        <w:t>不足分については終了後速やかに支払う。</w:t>
      </w:r>
    </w:p>
    <w:p w:rsidR="00070A1A" w:rsidRPr="00070A1A" w:rsidRDefault="00070A1A" w:rsidP="009E6976">
      <w:pPr>
        <w:ind w:left="480" w:hangingChars="200" w:hanging="480"/>
        <w:rPr>
          <w:sz w:val="24"/>
        </w:rPr>
      </w:pPr>
      <w:r w:rsidRPr="00070A1A">
        <w:rPr>
          <w:rFonts w:hint="eastAsia"/>
          <w:sz w:val="24"/>
        </w:rPr>
        <w:t xml:space="preserve">　⑵　費用のうち，申立てにかかる印紙代，郵券及び予納金については申立てまでに支払う。</w:t>
      </w:r>
    </w:p>
    <w:p w:rsidR="00070A1A" w:rsidRDefault="00070A1A" w:rsidP="009E6976">
      <w:pPr>
        <w:ind w:left="480" w:hangingChars="200" w:hanging="480"/>
        <w:rPr>
          <w:sz w:val="24"/>
        </w:rPr>
      </w:pPr>
      <w:r w:rsidRPr="00070A1A">
        <w:rPr>
          <w:rFonts w:hint="eastAsia"/>
          <w:sz w:val="24"/>
        </w:rPr>
        <w:t xml:space="preserve">　⑶　その他の費用については，特段の取決めがない場合は費用発生後速やかに支払うこととする。</w:t>
      </w:r>
    </w:p>
    <w:p w:rsidR="009E6976" w:rsidRPr="00070A1A" w:rsidRDefault="009E6976" w:rsidP="009E6976">
      <w:pPr>
        <w:ind w:left="480" w:hangingChars="200" w:hanging="480"/>
        <w:rPr>
          <w:sz w:val="24"/>
        </w:rPr>
      </w:pPr>
    </w:p>
    <w:p w:rsidR="00070A1A" w:rsidRPr="00B8306C" w:rsidRDefault="00070A1A" w:rsidP="00070A1A">
      <w:pPr>
        <w:rPr>
          <w:rFonts w:asciiTheme="majorEastAsia" w:eastAsiaTheme="majorEastAsia" w:hAnsiTheme="majorEastAsia"/>
          <w:sz w:val="24"/>
        </w:rPr>
      </w:pPr>
      <w:r w:rsidRPr="00B8306C">
        <w:rPr>
          <w:rFonts w:asciiTheme="majorEastAsia" w:eastAsiaTheme="majorEastAsia" w:hAnsiTheme="majorEastAsia" w:hint="eastAsia"/>
          <w:sz w:val="24"/>
        </w:rPr>
        <w:t>支払方法</w:t>
      </w:r>
    </w:p>
    <w:p w:rsidR="00070A1A" w:rsidRPr="00070A1A" w:rsidRDefault="00070A1A" w:rsidP="009E6976">
      <w:pPr>
        <w:ind w:left="480" w:hangingChars="200" w:hanging="480"/>
        <w:rPr>
          <w:sz w:val="24"/>
        </w:rPr>
      </w:pPr>
      <w:r w:rsidRPr="00070A1A">
        <w:rPr>
          <w:rFonts w:hint="eastAsia"/>
          <w:sz w:val="24"/>
        </w:rPr>
        <w:t xml:space="preserve">　⑴　原則として，指定された口座に指定された期日までに振り込むものとし，振込名義人は委任契約者名とする。</w:t>
      </w:r>
    </w:p>
    <w:p w:rsidR="00070A1A" w:rsidRDefault="00070A1A" w:rsidP="009E6976">
      <w:pPr>
        <w:ind w:left="480" w:hangingChars="200" w:hanging="480"/>
        <w:rPr>
          <w:sz w:val="24"/>
        </w:rPr>
      </w:pPr>
      <w:r w:rsidRPr="00070A1A">
        <w:rPr>
          <w:rFonts w:hint="eastAsia"/>
          <w:sz w:val="24"/>
        </w:rPr>
        <w:t xml:space="preserve">　⑵　着手</w:t>
      </w:r>
      <w:bookmarkStart w:id="0" w:name="_GoBack"/>
      <w:bookmarkEnd w:id="0"/>
      <w:r w:rsidRPr="00070A1A">
        <w:rPr>
          <w:rFonts w:hint="eastAsia"/>
          <w:sz w:val="24"/>
        </w:rPr>
        <w:t>金及び手数料については，必要に応じて分割で支払うことも可能である。この場合，別途協議の上，分割支払契約を結ぶものとする。</w:t>
      </w:r>
    </w:p>
    <w:p w:rsidR="009E6976" w:rsidRPr="00070A1A" w:rsidRDefault="009E6976" w:rsidP="009E6976">
      <w:pPr>
        <w:ind w:left="480" w:hangingChars="200" w:hanging="480"/>
        <w:rPr>
          <w:sz w:val="24"/>
        </w:rPr>
      </w:pPr>
    </w:p>
    <w:p w:rsidR="00070A1A" w:rsidRPr="00B8306C" w:rsidRDefault="00070A1A" w:rsidP="00070A1A">
      <w:pPr>
        <w:rPr>
          <w:rFonts w:asciiTheme="majorEastAsia" w:eastAsiaTheme="majorEastAsia" w:hAnsiTheme="majorEastAsia"/>
          <w:sz w:val="24"/>
        </w:rPr>
      </w:pPr>
      <w:r w:rsidRPr="00B8306C">
        <w:rPr>
          <w:rFonts w:asciiTheme="majorEastAsia" w:eastAsiaTheme="majorEastAsia" w:hAnsiTheme="majorEastAsia" w:hint="eastAsia"/>
          <w:sz w:val="24"/>
        </w:rPr>
        <w:t>その他</w:t>
      </w:r>
    </w:p>
    <w:p w:rsidR="00070A1A" w:rsidRDefault="00070A1A">
      <w:pPr>
        <w:rPr>
          <w:sz w:val="24"/>
        </w:rPr>
      </w:pPr>
      <w:r w:rsidRPr="00070A1A">
        <w:rPr>
          <w:rFonts w:hint="eastAsia"/>
          <w:sz w:val="24"/>
        </w:rPr>
        <w:t xml:space="preserve">　法テラスに持ち込まれた案件については，この規程にかかわらず法テラスの基準に従うものとする。</w:t>
      </w:r>
    </w:p>
    <w:p w:rsidR="009E6976" w:rsidRPr="00070A1A" w:rsidRDefault="009E6976">
      <w:pPr>
        <w:rPr>
          <w:sz w:val="24"/>
        </w:rPr>
      </w:pPr>
    </w:p>
    <w:sectPr w:rsidR="009E6976" w:rsidRPr="00070A1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A1A"/>
    <w:rsid w:val="000074D8"/>
    <w:rsid w:val="000305AD"/>
    <w:rsid w:val="00070A1A"/>
    <w:rsid w:val="00080825"/>
    <w:rsid w:val="00081A6A"/>
    <w:rsid w:val="000D1001"/>
    <w:rsid w:val="000D51FD"/>
    <w:rsid w:val="000E734C"/>
    <w:rsid w:val="000E7CA9"/>
    <w:rsid w:val="000F0B46"/>
    <w:rsid w:val="000F6C95"/>
    <w:rsid w:val="001027EF"/>
    <w:rsid w:val="00107600"/>
    <w:rsid w:val="00116708"/>
    <w:rsid w:val="00122633"/>
    <w:rsid w:val="00133D64"/>
    <w:rsid w:val="0013767C"/>
    <w:rsid w:val="00161680"/>
    <w:rsid w:val="00162193"/>
    <w:rsid w:val="001904F9"/>
    <w:rsid w:val="001B1A8D"/>
    <w:rsid w:val="001E148E"/>
    <w:rsid w:val="001E27D2"/>
    <w:rsid w:val="002075CD"/>
    <w:rsid w:val="002212DE"/>
    <w:rsid w:val="002213FE"/>
    <w:rsid w:val="00260BB2"/>
    <w:rsid w:val="00260D79"/>
    <w:rsid w:val="00273D95"/>
    <w:rsid w:val="002804C7"/>
    <w:rsid w:val="0028270F"/>
    <w:rsid w:val="002865A3"/>
    <w:rsid w:val="00295FDB"/>
    <w:rsid w:val="002A4C9C"/>
    <w:rsid w:val="002B6959"/>
    <w:rsid w:val="002C0028"/>
    <w:rsid w:val="002C050A"/>
    <w:rsid w:val="002C1A1C"/>
    <w:rsid w:val="002C3036"/>
    <w:rsid w:val="002E5962"/>
    <w:rsid w:val="002E71CF"/>
    <w:rsid w:val="0033034E"/>
    <w:rsid w:val="003378E3"/>
    <w:rsid w:val="00387A35"/>
    <w:rsid w:val="00397B64"/>
    <w:rsid w:val="003A6E2A"/>
    <w:rsid w:val="003C2210"/>
    <w:rsid w:val="003C6F76"/>
    <w:rsid w:val="003C71D0"/>
    <w:rsid w:val="003C785C"/>
    <w:rsid w:val="0041061B"/>
    <w:rsid w:val="00413DA5"/>
    <w:rsid w:val="00416AB3"/>
    <w:rsid w:val="00421FA4"/>
    <w:rsid w:val="00447E57"/>
    <w:rsid w:val="00462B0D"/>
    <w:rsid w:val="00471308"/>
    <w:rsid w:val="00483725"/>
    <w:rsid w:val="004929A5"/>
    <w:rsid w:val="0049655F"/>
    <w:rsid w:val="004969B4"/>
    <w:rsid w:val="004A0C7D"/>
    <w:rsid w:val="004D27AD"/>
    <w:rsid w:val="004E0A6F"/>
    <w:rsid w:val="004E7F12"/>
    <w:rsid w:val="005034CE"/>
    <w:rsid w:val="00506154"/>
    <w:rsid w:val="00522688"/>
    <w:rsid w:val="005669C5"/>
    <w:rsid w:val="00566FE7"/>
    <w:rsid w:val="005960B9"/>
    <w:rsid w:val="005B7BB9"/>
    <w:rsid w:val="0060259A"/>
    <w:rsid w:val="006029F5"/>
    <w:rsid w:val="00612CE5"/>
    <w:rsid w:val="00612E90"/>
    <w:rsid w:val="00617F6A"/>
    <w:rsid w:val="0066340C"/>
    <w:rsid w:val="006710BF"/>
    <w:rsid w:val="0069083D"/>
    <w:rsid w:val="00696B1E"/>
    <w:rsid w:val="006A1834"/>
    <w:rsid w:val="006B5EFE"/>
    <w:rsid w:val="006D591A"/>
    <w:rsid w:val="006D6450"/>
    <w:rsid w:val="006E5051"/>
    <w:rsid w:val="006E69DD"/>
    <w:rsid w:val="00705573"/>
    <w:rsid w:val="00716E85"/>
    <w:rsid w:val="0074104F"/>
    <w:rsid w:val="007425CD"/>
    <w:rsid w:val="00754A0D"/>
    <w:rsid w:val="007557AB"/>
    <w:rsid w:val="0077466F"/>
    <w:rsid w:val="007867C3"/>
    <w:rsid w:val="007A2212"/>
    <w:rsid w:val="007A7A53"/>
    <w:rsid w:val="007D2CBC"/>
    <w:rsid w:val="0080403E"/>
    <w:rsid w:val="008136A7"/>
    <w:rsid w:val="00863D6E"/>
    <w:rsid w:val="008B5E8F"/>
    <w:rsid w:val="00904308"/>
    <w:rsid w:val="00913B31"/>
    <w:rsid w:val="00920913"/>
    <w:rsid w:val="00922F6D"/>
    <w:rsid w:val="00926420"/>
    <w:rsid w:val="00941C53"/>
    <w:rsid w:val="009441F0"/>
    <w:rsid w:val="00944C0C"/>
    <w:rsid w:val="009467E6"/>
    <w:rsid w:val="00960437"/>
    <w:rsid w:val="00964D44"/>
    <w:rsid w:val="0097545F"/>
    <w:rsid w:val="009951DD"/>
    <w:rsid w:val="009A55EF"/>
    <w:rsid w:val="009A7255"/>
    <w:rsid w:val="009C0B77"/>
    <w:rsid w:val="009C31D1"/>
    <w:rsid w:val="009E6976"/>
    <w:rsid w:val="009F3E04"/>
    <w:rsid w:val="00A14A0D"/>
    <w:rsid w:val="00A37E30"/>
    <w:rsid w:val="00A37E4A"/>
    <w:rsid w:val="00A4069E"/>
    <w:rsid w:val="00A550F0"/>
    <w:rsid w:val="00A60511"/>
    <w:rsid w:val="00A67A45"/>
    <w:rsid w:val="00A74B72"/>
    <w:rsid w:val="00A777AC"/>
    <w:rsid w:val="00A930EB"/>
    <w:rsid w:val="00AA27D6"/>
    <w:rsid w:val="00AA7FB0"/>
    <w:rsid w:val="00AB47DB"/>
    <w:rsid w:val="00B0684F"/>
    <w:rsid w:val="00B1054B"/>
    <w:rsid w:val="00B131E0"/>
    <w:rsid w:val="00B2191B"/>
    <w:rsid w:val="00B26633"/>
    <w:rsid w:val="00B428FF"/>
    <w:rsid w:val="00B45C9B"/>
    <w:rsid w:val="00B70D22"/>
    <w:rsid w:val="00B71F71"/>
    <w:rsid w:val="00B7508B"/>
    <w:rsid w:val="00B8306C"/>
    <w:rsid w:val="00B9737B"/>
    <w:rsid w:val="00BB22F7"/>
    <w:rsid w:val="00BB7476"/>
    <w:rsid w:val="00BC0D7B"/>
    <w:rsid w:val="00BE3EF6"/>
    <w:rsid w:val="00BE4430"/>
    <w:rsid w:val="00BF27CB"/>
    <w:rsid w:val="00C057FA"/>
    <w:rsid w:val="00C15418"/>
    <w:rsid w:val="00C251E7"/>
    <w:rsid w:val="00C4359A"/>
    <w:rsid w:val="00C43C8D"/>
    <w:rsid w:val="00C45BFA"/>
    <w:rsid w:val="00C5201F"/>
    <w:rsid w:val="00C547D7"/>
    <w:rsid w:val="00C80486"/>
    <w:rsid w:val="00C9422B"/>
    <w:rsid w:val="00C949CE"/>
    <w:rsid w:val="00C977BB"/>
    <w:rsid w:val="00CC116F"/>
    <w:rsid w:val="00CD0DA1"/>
    <w:rsid w:val="00CD1EFC"/>
    <w:rsid w:val="00CD6740"/>
    <w:rsid w:val="00CE039A"/>
    <w:rsid w:val="00CF1498"/>
    <w:rsid w:val="00CF18A9"/>
    <w:rsid w:val="00D173D0"/>
    <w:rsid w:val="00D21343"/>
    <w:rsid w:val="00D2475A"/>
    <w:rsid w:val="00D26A60"/>
    <w:rsid w:val="00D316BF"/>
    <w:rsid w:val="00D33E9F"/>
    <w:rsid w:val="00D4573F"/>
    <w:rsid w:val="00D470AC"/>
    <w:rsid w:val="00D62898"/>
    <w:rsid w:val="00D76136"/>
    <w:rsid w:val="00D8166B"/>
    <w:rsid w:val="00D90235"/>
    <w:rsid w:val="00DB1E2E"/>
    <w:rsid w:val="00DB3E47"/>
    <w:rsid w:val="00DC7E37"/>
    <w:rsid w:val="00DD0E2E"/>
    <w:rsid w:val="00DE49DA"/>
    <w:rsid w:val="00DE5A52"/>
    <w:rsid w:val="00DF4B42"/>
    <w:rsid w:val="00E051D5"/>
    <w:rsid w:val="00E058EF"/>
    <w:rsid w:val="00E32275"/>
    <w:rsid w:val="00E36E53"/>
    <w:rsid w:val="00E42CA6"/>
    <w:rsid w:val="00E450D4"/>
    <w:rsid w:val="00E45200"/>
    <w:rsid w:val="00E558BC"/>
    <w:rsid w:val="00E56A4F"/>
    <w:rsid w:val="00E74A20"/>
    <w:rsid w:val="00E85693"/>
    <w:rsid w:val="00E87DBD"/>
    <w:rsid w:val="00E9015B"/>
    <w:rsid w:val="00E90825"/>
    <w:rsid w:val="00ED1603"/>
    <w:rsid w:val="00F15EFB"/>
    <w:rsid w:val="00F23EBF"/>
    <w:rsid w:val="00F36549"/>
    <w:rsid w:val="00F40C13"/>
    <w:rsid w:val="00F55279"/>
    <w:rsid w:val="00F56E05"/>
    <w:rsid w:val="00F612A5"/>
    <w:rsid w:val="00F6323F"/>
    <w:rsid w:val="00F63BF3"/>
    <w:rsid w:val="00F70162"/>
    <w:rsid w:val="00F705AB"/>
    <w:rsid w:val="00F82E4E"/>
    <w:rsid w:val="00F92224"/>
    <w:rsid w:val="00F9652D"/>
    <w:rsid w:val="00FA7DC5"/>
    <w:rsid w:val="00FB2B6E"/>
    <w:rsid w:val="00FB3821"/>
    <w:rsid w:val="00FD5FC6"/>
    <w:rsid w:val="00FF2DF1"/>
    <w:rsid w:val="00FF6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1A70803-8DED-4471-B410-5A7A94A25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CE039A"/>
    <w:pPr>
      <w:jc w:val="right"/>
    </w:pPr>
    <w:rPr>
      <w:sz w:val="24"/>
    </w:rPr>
  </w:style>
  <w:style w:type="character" w:customStyle="1" w:styleId="a4">
    <w:name w:val="結語 (文字)"/>
    <w:basedOn w:val="a0"/>
    <w:link w:val="a3"/>
    <w:uiPriority w:val="99"/>
    <w:rsid w:val="00CE039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7</Pages>
  <Words>740</Words>
  <Characters>4222</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hoshino</dc:creator>
  <cp:keywords/>
  <dc:description/>
  <cp:lastModifiedBy>hoshino</cp:lastModifiedBy>
  <cp:revision>2</cp:revision>
  <dcterms:created xsi:type="dcterms:W3CDTF">2016-11-25T04:07:00Z</dcterms:created>
  <dcterms:modified xsi:type="dcterms:W3CDTF">2016-11-25T09:42:00Z</dcterms:modified>
</cp:coreProperties>
</file>